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Override PartName="/word/diagrams/drawing6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diagrams/quickStyle1.xml" ContentType="application/vnd.openxmlformats-officedocument.drawingml.diagramStyle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BB1" w:rsidRDefault="00193BB1" w:rsidP="00004DB0">
      <w:pPr>
        <w:rPr>
          <w:lang w:val="es-AR"/>
        </w:rPr>
      </w:pPr>
    </w:p>
    <w:p w:rsidR="00004DB0" w:rsidRDefault="00004DB0" w:rsidP="00004DB0">
      <w:pPr>
        <w:rPr>
          <w:noProof/>
        </w:rPr>
      </w:pPr>
    </w:p>
    <w:p w:rsidR="006428AC" w:rsidRDefault="006428AC" w:rsidP="00004DB0">
      <w:pPr>
        <w:rPr>
          <w:noProof/>
        </w:rPr>
      </w:pPr>
    </w:p>
    <w:p w:rsidR="006428AC" w:rsidRPr="00004DB0" w:rsidRDefault="006428AC" w:rsidP="00004DB0">
      <w:pPr>
        <w:rPr>
          <w:lang w:val="es-AR"/>
        </w:rPr>
      </w:pPr>
    </w:p>
    <w:p w:rsidR="00004DB0" w:rsidRPr="00004DB0" w:rsidRDefault="00004DB0" w:rsidP="00004DB0">
      <w:pPr>
        <w:pStyle w:val="Title"/>
        <w:jc w:val="right"/>
        <w:rPr>
          <w:lang w:val="es-AR"/>
        </w:rPr>
      </w:pPr>
    </w:p>
    <w:p w:rsidR="00004DB0" w:rsidRPr="006B3109" w:rsidRDefault="00714BA7" w:rsidP="00004DB0">
      <w:pPr>
        <w:pStyle w:val="Title"/>
        <w:jc w:val="right"/>
        <w:rPr>
          <w:lang w:val="es-AR"/>
        </w:rPr>
      </w:pPr>
      <w:r>
        <w:rPr>
          <w:lang w:val="es-AR"/>
        </w:rPr>
        <w:t>Guía</w:t>
      </w:r>
      <w:r w:rsidR="00004DB0" w:rsidRPr="006B3109">
        <w:rPr>
          <w:lang w:val="es-AR"/>
        </w:rPr>
        <w:t xml:space="preserve"> de Adhesión al Servicio</w:t>
      </w:r>
    </w:p>
    <w:p w:rsidR="00004DB0" w:rsidRPr="006B3109" w:rsidRDefault="00004DB0" w:rsidP="007F2FCD">
      <w:pPr>
        <w:pStyle w:val="Heading1"/>
        <w:spacing w:before="0"/>
        <w:jc w:val="right"/>
        <w:rPr>
          <w:lang w:val="es-AR"/>
        </w:rPr>
      </w:pPr>
      <w:r w:rsidRPr="006B3109">
        <w:rPr>
          <w:lang w:val="es-AR"/>
        </w:rPr>
        <w:t xml:space="preserve"> </w:t>
      </w:r>
      <w:bookmarkStart w:id="0" w:name="_Toc255340305"/>
      <w:bookmarkStart w:id="1" w:name="_Toc255427267"/>
      <w:bookmarkStart w:id="2" w:name="_Toc255808648"/>
      <w:bookmarkStart w:id="3" w:name="_Toc255808797"/>
      <w:bookmarkStart w:id="4" w:name="_Toc347877614"/>
      <w:r w:rsidRPr="006B3109">
        <w:rPr>
          <w:lang w:val="es-AR"/>
        </w:rPr>
        <w:t xml:space="preserve">Versión </w:t>
      </w:r>
      <w:r w:rsidR="009F08DD">
        <w:rPr>
          <w:lang w:val="es-AR"/>
        </w:rPr>
        <w:t>4</w:t>
      </w:r>
      <w:r w:rsidRPr="006B3109">
        <w:rPr>
          <w:lang w:val="es-AR"/>
        </w:rPr>
        <w:t>.0</w:t>
      </w:r>
      <w:bookmarkEnd w:id="0"/>
      <w:bookmarkEnd w:id="1"/>
      <w:bookmarkEnd w:id="2"/>
      <w:bookmarkEnd w:id="3"/>
      <w:bookmarkEnd w:id="4"/>
    </w:p>
    <w:p w:rsidR="00D45898" w:rsidRPr="006B3109" w:rsidRDefault="009F08DD" w:rsidP="007F2FCD">
      <w:pPr>
        <w:pStyle w:val="Heading1"/>
        <w:spacing w:before="0"/>
        <w:jc w:val="right"/>
        <w:rPr>
          <w:lang w:val="es-AR"/>
        </w:rPr>
      </w:pPr>
      <w:bookmarkStart w:id="5" w:name="_Toc255340306"/>
      <w:bookmarkStart w:id="6" w:name="_Toc255427268"/>
      <w:bookmarkStart w:id="7" w:name="_Toc255808649"/>
      <w:bookmarkStart w:id="8" w:name="_Toc255808798"/>
      <w:bookmarkStart w:id="9" w:name="_Toc347877615"/>
      <w:r>
        <w:rPr>
          <w:lang w:val="es-AR"/>
        </w:rPr>
        <w:t>Junio</w:t>
      </w:r>
      <w:r w:rsidR="00004DB0" w:rsidRPr="006B3109">
        <w:rPr>
          <w:lang w:val="es-AR"/>
        </w:rPr>
        <w:t>, 201</w:t>
      </w:r>
      <w:bookmarkEnd w:id="5"/>
      <w:bookmarkEnd w:id="6"/>
      <w:bookmarkEnd w:id="7"/>
      <w:bookmarkEnd w:id="8"/>
      <w:bookmarkEnd w:id="9"/>
      <w:r>
        <w:rPr>
          <w:lang w:val="es-AR"/>
        </w:rPr>
        <w:t>3</w:t>
      </w:r>
    </w:p>
    <w:p w:rsidR="007F2FCD" w:rsidRDefault="007F2FCD" w:rsidP="007F2FCD">
      <w:pPr>
        <w:rPr>
          <w:lang w:val="es-AR"/>
        </w:rPr>
      </w:pPr>
    </w:p>
    <w:p w:rsidR="007F2FCD" w:rsidRPr="007F2FCD" w:rsidRDefault="007F2FCD" w:rsidP="007F2FCD">
      <w:pPr>
        <w:rPr>
          <w:lang w:val="es-AR"/>
        </w:rPr>
      </w:pPr>
    </w:p>
    <w:p w:rsidR="005D6082" w:rsidRDefault="00CF2122">
      <w:pPr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1674495</wp:posOffset>
            </wp:positionV>
            <wp:extent cx="1933575" cy="1000125"/>
            <wp:effectExtent l="19050" t="0" r="9525" b="0"/>
            <wp:wrapNone/>
            <wp:docPr id="59" name="Picture 58" descr="solo 3D pf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 3D p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161" w:rsidRPr="00C16161">
        <w:rPr>
          <w:noProof/>
          <w:lang w:val="es-AR" w:eastAsia="es-A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4080282</wp:posOffset>
            </wp:positionH>
            <wp:positionV relativeFrom="paragraph">
              <wp:posOffset>2940200</wp:posOffset>
            </wp:positionV>
            <wp:extent cx="1944220" cy="1210235"/>
            <wp:effectExtent l="19050" t="0" r="0" b="0"/>
            <wp:wrapNone/>
            <wp:docPr id="28" name="Picture 0" descr="solo 3d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 3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20" cy="12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082">
        <w:rPr>
          <w:lang w:val="es-AR"/>
        </w:rPr>
        <w:br w:type="page"/>
      </w:r>
    </w:p>
    <w:p w:rsidR="00004DB0" w:rsidRDefault="005D6082" w:rsidP="005D6082">
      <w:pPr>
        <w:pStyle w:val="Heading1"/>
        <w:rPr>
          <w:lang w:val="es-AR"/>
        </w:rPr>
      </w:pPr>
      <w:bookmarkStart w:id="10" w:name="_Toc255340307"/>
      <w:bookmarkStart w:id="11" w:name="_Toc255427269"/>
      <w:bookmarkStart w:id="12" w:name="_Toc255808650"/>
      <w:bookmarkStart w:id="13" w:name="_Toc255808799"/>
      <w:bookmarkStart w:id="14" w:name="_Toc347877616"/>
      <w:r>
        <w:rPr>
          <w:lang w:val="es-AR"/>
        </w:rPr>
        <w:lastRenderedPageBreak/>
        <w:t>Historial de Versiones</w:t>
      </w:r>
      <w:bookmarkEnd w:id="10"/>
      <w:bookmarkEnd w:id="11"/>
      <w:bookmarkEnd w:id="12"/>
      <w:bookmarkEnd w:id="13"/>
      <w:bookmarkEnd w:id="14"/>
    </w:p>
    <w:p w:rsidR="005D6082" w:rsidRDefault="005D6082" w:rsidP="005D6082">
      <w:pPr>
        <w:rPr>
          <w:lang w:val="es-AR"/>
        </w:rPr>
      </w:pPr>
    </w:p>
    <w:tbl>
      <w:tblPr>
        <w:tblStyle w:val="LightList-Accent5"/>
        <w:tblW w:w="0" w:type="auto"/>
        <w:tblLook w:val="04A0"/>
      </w:tblPr>
      <w:tblGrid>
        <w:gridCol w:w="2093"/>
        <w:gridCol w:w="2410"/>
        <w:gridCol w:w="5073"/>
      </w:tblGrid>
      <w:tr w:rsidR="005D6082" w:rsidTr="008A0E74">
        <w:trPr>
          <w:cnfStyle w:val="100000000000"/>
        </w:trPr>
        <w:tc>
          <w:tcPr>
            <w:cnfStyle w:val="001000000000"/>
            <w:tcW w:w="2093" w:type="dxa"/>
          </w:tcPr>
          <w:p w:rsidR="005D6082" w:rsidRDefault="005D6082" w:rsidP="005D6082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Versión</w:t>
            </w:r>
          </w:p>
        </w:tc>
        <w:tc>
          <w:tcPr>
            <w:tcW w:w="2410" w:type="dxa"/>
          </w:tcPr>
          <w:p w:rsidR="005D6082" w:rsidRDefault="005D6082" w:rsidP="005D6082">
            <w:pPr>
              <w:jc w:val="center"/>
              <w:cnfStyle w:val="100000000000"/>
              <w:rPr>
                <w:lang w:val="es-AR"/>
              </w:rPr>
            </w:pPr>
            <w:r>
              <w:rPr>
                <w:lang w:val="es-AR"/>
              </w:rPr>
              <w:t>Fecha</w:t>
            </w:r>
          </w:p>
        </w:tc>
        <w:tc>
          <w:tcPr>
            <w:tcW w:w="5073" w:type="dxa"/>
          </w:tcPr>
          <w:p w:rsidR="005D6082" w:rsidRDefault="005D6082" w:rsidP="005D6082">
            <w:pPr>
              <w:jc w:val="center"/>
              <w:cnfStyle w:val="100000000000"/>
              <w:rPr>
                <w:lang w:val="es-AR"/>
              </w:rPr>
            </w:pPr>
            <w:r>
              <w:rPr>
                <w:lang w:val="es-AR"/>
              </w:rPr>
              <w:t>Descripción</w:t>
            </w:r>
          </w:p>
        </w:tc>
      </w:tr>
      <w:tr w:rsidR="005D6082" w:rsidTr="008A0E74">
        <w:trPr>
          <w:cnfStyle w:val="000000100000"/>
        </w:trPr>
        <w:tc>
          <w:tcPr>
            <w:cnfStyle w:val="001000000000"/>
            <w:tcW w:w="2093" w:type="dxa"/>
          </w:tcPr>
          <w:p w:rsidR="005D6082" w:rsidRDefault="00CF77A7" w:rsidP="005D6082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3</w:t>
            </w:r>
            <w:r w:rsidR="005D6082">
              <w:rPr>
                <w:lang w:val="es-AR"/>
              </w:rPr>
              <w:t>.o</w:t>
            </w:r>
          </w:p>
        </w:tc>
        <w:tc>
          <w:tcPr>
            <w:tcW w:w="2410" w:type="dxa"/>
          </w:tcPr>
          <w:p w:rsidR="005D6082" w:rsidRDefault="005D6082" w:rsidP="005D6082">
            <w:pPr>
              <w:jc w:val="center"/>
              <w:cnfStyle w:val="000000100000"/>
              <w:rPr>
                <w:lang w:val="es-AR"/>
              </w:rPr>
            </w:pPr>
            <w:r>
              <w:rPr>
                <w:lang w:val="es-AR"/>
              </w:rPr>
              <w:t>Marzo 2010</w:t>
            </w:r>
          </w:p>
        </w:tc>
        <w:tc>
          <w:tcPr>
            <w:tcW w:w="5073" w:type="dxa"/>
          </w:tcPr>
          <w:p w:rsidR="005D6082" w:rsidRDefault="008A0E74" w:rsidP="008A0E74">
            <w:pPr>
              <w:jc w:val="center"/>
              <w:cnfStyle w:val="000000100000"/>
              <w:rPr>
                <w:lang w:val="es-AR"/>
              </w:rPr>
            </w:pPr>
            <w:r>
              <w:rPr>
                <w:lang w:val="es-AR"/>
              </w:rPr>
              <w:t>Revisado y Publicado</w:t>
            </w:r>
          </w:p>
        </w:tc>
      </w:tr>
      <w:tr w:rsidR="008A0E74" w:rsidTr="008A0E74">
        <w:tc>
          <w:tcPr>
            <w:cnfStyle w:val="001000000000"/>
            <w:tcW w:w="2093" w:type="dxa"/>
          </w:tcPr>
          <w:p w:rsidR="008A0E74" w:rsidRDefault="008A0E74" w:rsidP="005D6082">
            <w:pPr>
              <w:jc w:val="center"/>
              <w:rPr>
                <w:lang w:val="es-AR"/>
              </w:rPr>
            </w:pPr>
          </w:p>
        </w:tc>
        <w:tc>
          <w:tcPr>
            <w:tcW w:w="2410" w:type="dxa"/>
          </w:tcPr>
          <w:p w:rsidR="008A0E74" w:rsidRDefault="008A0E74" w:rsidP="005D6082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5073" w:type="dxa"/>
          </w:tcPr>
          <w:p w:rsidR="008A0E74" w:rsidRDefault="008A0E74" w:rsidP="008A0E74">
            <w:pPr>
              <w:jc w:val="center"/>
              <w:cnfStyle w:val="000000000000"/>
              <w:rPr>
                <w:lang w:val="es-AR"/>
              </w:rPr>
            </w:pPr>
          </w:p>
        </w:tc>
      </w:tr>
      <w:tr w:rsidR="008A0E74" w:rsidTr="008A0E74">
        <w:trPr>
          <w:cnfStyle w:val="000000100000"/>
        </w:trPr>
        <w:tc>
          <w:tcPr>
            <w:cnfStyle w:val="001000000000"/>
            <w:tcW w:w="2093" w:type="dxa"/>
          </w:tcPr>
          <w:p w:rsidR="008A0E74" w:rsidRDefault="008A0E74" w:rsidP="005D6082">
            <w:pPr>
              <w:jc w:val="center"/>
              <w:rPr>
                <w:lang w:val="es-AR"/>
              </w:rPr>
            </w:pPr>
          </w:p>
        </w:tc>
        <w:tc>
          <w:tcPr>
            <w:tcW w:w="2410" w:type="dxa"/>
          </w:tcPr>
          <w:p w:rsidR="008A0E74" w:rsidRDefault="008A0E74" w:rsidP="005D6082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5073" w:type="dxa"/>
          </w:tcPr>
          <w:p w:rsidR="008A0E74" w:rsidRDefault="008A0E74" w:rsidP="008A0E74">
            <w:pPr>
              <w:jc w:val="center"/>
              <w:cnfStyle w:val="000000100000"/>
              <w:rPr>
                <w:lang w:val="es-AR"/>
              </w:rPr>
            </w:pPr>
          </w:p>
        </w:tc>
      </w:tr>
    </w:tbl>
    <w:p w:rsidR="005D6082" w:rsidRDefault="005D6082" w:rsidP="005D6082">
      <w:pPr>
        <w:rPr>
          <w:lang w:val="es-AR"/>
        </w:rPr>
      </w:pPr>
    </w:p>
    <w:p w:rsidR="008A0E74" w:rsidRDefault="008A0E74">
      <w:pPr>
        <w:rPr>
          <w:lang w:val="es-AR"/>
        </w:rPr>
      </w:pPr>
      <w:r>
        <w:rPr>
          <w:lang w:val="es-AR"/>
        </w:rPr>
        <w:br w:type="page"/>
      </w:r>
    </w:p>
    <w:p w:rsidR="008A0E74" w:rsidRDefault="008A0E74" w:rsidP="008A0E74">
      <w:pPr>
        <w:pStyle w:val="Heading1"/>
        <w:rPr>
          <w:lang w:val="es-AR"/>
        </w:rPr>
      </w:pPr>
      <w:bookmarkStart w:id="15" w:name="_Toc255340308"/>
      <w:bookmarkStart w:id="16" w:name="_Toc255427270"/>
      <w:bookmarkStart w:id="17" w:name="_Toc255808651"/>
      <w:bookmarkStart w:id="18" w:name="_Toc255808800"/>
      <w:bookmarkStart w:id="19" w:name="_Toc347877617"/>
      <w:r>
        <w:rPr>
          <w:lang w:val="es-AR"/>
        </w:rPr>
        <w:lastRenderedPageBreak/>
        <w:t>Tabla de Contenido</w:t>
      </w:r>
      <w:bookmarkEnd w:id="15"/>
      <w:bookmarkEnd w:id="16"/>
      <w:bookmarkEnd w:id="17"/>
      <w:bookmarkEnd w:id="18"/>
      <w:bookmarkEnd w:id="19"/>
    </w:p>
    <w:p w:rsidR="008A0E74" w:rsidRDefault="008A0E74" w:rsidP="008A0E74">
      <w:pPr>
        <w:rPr>
          <w:lang w:val="es-AR"/>
        </w:rPr>
      </w:pPr>
    </w:p>
    <w:sdt>
      <w:sdtPr>
        <w:rPr>
          <w:b/>
          <w:bCs/>
        </w:rPr>
        <w:id w:val="45661550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CF77A7" w:rsidRDefault="008C375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r w:rsidRPr="008C3752">
            <w:rPr>
              <w:rFonts w:asciiTheme="majorHAnsi" w:eastAsiaTheme="majorEastAsia" w:hAnsiTheme="majorHAnsi" w:cstheme="majorBidi"/>
              <w:b/>
              <w:bCs/>
              <w:color w:val="A8422A" w:themeColor="accent1" w:themeShade="BF"/>
              <w:sz w:val="28"/>
              <w:szCs w:val="28"/>
            </w:rPr>
            <w:fldChar w:fldCharType="begin"/>
          </w:r>
          <w:r w:rsidR="00387102">
            <w:instrText xml:space="preserve"> TOC \o "1-3" \h \z \u </w:instrText>
          </w:r>
          <w:r w:rsidRPr="008C3752">
            <w:rPr>
              <w:rFonts w:asciiTheme="majorHAnsi" w:eastAsiaTheme="majorEastAsia" w:hAnsiTheme="majorHAnsi" w:cstheme="majorBidi"/>
              <w:b/>
              <w:bCs/>
              <w:color w:val="A8422A" w:themeColor="accent1" w:themeShade="BF"/>
              <w:sz w:val="28"/>
              <w:szCs w:val="28"/>
            </w:rPr>
            <w:fldChar w:fldCharType="separate"/>
          </w:r>
          <w:hyperlink w:anchor="_Toc347877618" w:history="1">
            <w:r w:rsidR="00CF77A7" w:rsidRPr="0002766E">
              <w:rPr>
                <w:rStyle w:val="Hyperlink"/>
                <w:noProof/>
                <w:lang w:val="es-AR"/>
              </w:rPr>
              <w:t>Introducción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19" w:history="1">
            <w:r w:rsidR="00CF77A7" w:rsidRPr="0002766E">
              <w:rPr>
                <w:rStyle w:val="Hyperlink"/>
                <w:noProof/>
                <w:lang w:val="es-AR"/>
              </w:rPr>
              <w:t>Etapas del proceso de Adhesión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20" w:history="1">
            <w:r w:rsidR="00CF77A7" w:rsidRPr="0002766E">
              <w:rPr>
                <w:rStyle w:val="Hyperlink"/>
                <w:noProof/>
                <w:lang w:val="es-AR"/>
              </w:rPr>
              <w:t>1.</w:t>
            </w:r>
            <w:r w:rsidR="00CF77A7">
              <w:rPr>
                <w:rFonts w:eastAsiaTheme="minorEastAsia"/>
                <w:noProof/>
                <w:lang w:val="es-AR" w:eastAsia="es-AR"/>
              </w:rPr>
              <w:tab/>
            </w:r>
            <w:r w:rsidR="00CF77A7" w:rsidRPr="0002766E">
              <w:rPr>
                <w:rStyle w:val="Hyperlink"/>
                <w:noProof/>
                <w:lang w:val="es-AR"/>
              </w:rPr>
              <w:t>Solicitar empadronamiento en el régimen de Factura Electrónica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21" w:history="1">
            <w:r w:rsidR="00CF77A7" w:rsidRPr="0002766E">
              <w:rPr>
                <w:rStyle w:val="Hyperlink"/>
                <w:noProof/>
              </w:rPr>
              <w:t>2.</w:t>
            </w:r>
            <w:r w:rsidR="00CF77A7">
              <w:rPr>
                <w:rFonts w:eastAsiaTheme="minorEastAsia"/>
                <w:noProof/>
                <w:lang w:val="es-AR" w:eastAsia="es-AR"/>
              </w:rPr>
              <w:tab/>
            </w:r>
            <w:r w:rsidR="00CF77A7" w:rsidRPr="0002766E">
              <w:rPr>
                <w:rStyle w:val="Hyperlink"/>
                <w:noProof/>
              </w:rPr>
              <w:t>Completar el Formulario de Adhesión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22" w:history="1">
            <w:r w:rsidR="00CF77A7" w:rsidRPr="0002766E">
              <w:rPr>
                <w:rStyle w:val="Hyperlink"/>
                <w:noProof/>
                <w:lang w:val="es-AR"/>
              </w:rPr>
              <w:t>3.</w:t>
            </w:r>
            <w:r w:rsidR="00CF77A7">
              <w:rPr>
                <w:rFonts w:eastAsiaTheme="minorEastAsia"/>
                <w:noProof/>
                <w:lang w:val="es-AR" w:eastAsia="es-AR"/>
              </w:rPr>
              <w:tab/>
            </w:r>
            <w:r w:rsidR="00CF77A7" w:rsidRPr="0002766E">
              <w:rPr>
                <w:rStyle w:val="Hyperlink"/>
                <w:noProof/>
                <w:lang w:val="es-AR"/>
              </w:rPr>
              <w:t>Generar Certificados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23" w:history="1">
            <w:r w:rsidR="00CF77A7" w:rsidRPr="0002766E">
              <w:rPr>
                <w:rStyle w:val="Hyperlink"/>
                <w:noProof/>
                <w:lang w:val="es-AR"/>
              </w:rPr>
              <w:t>4.</w:t>
            </w:r>
            <w:r w:rsidR="00CF77A7">
              <w:rPr>
                <w:rFonts w:eastAsiaTheme="minorEastAsia"/>
                <w:noProof/>
                <w:lang w:val="es-AR" w:eastAsia="es-AR"/>
              </w:rPr>
              <w:tab/>
            </w:r>
            <w:r w:rsidR="00CF77A7" w:rsidRPr="0002766E">
              <w:rPr>
                <w:rStyle w:val="Hyperlink"/>
                <w:noProof/>
                <w:lang w:val="es-AR"/>
              </w:rPr>
              <w:t>Asociar Certificado al CUIT de la Empresa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24" w:history="1">
            <w:r w:rsidR="00CF77A7" w:rsidRPr="0002766E">
              <w:rPr>
                <w:rStyle w:val="Hyperlink"/>
                <w:noProof/>
                <w:lang w:val="es-AR"/>
              </w:rPr>
              <w:t>5.</w:t>
            </w:r>
            <w:r w:rsidR="00CF77A7">
              <w:rPr>
                <w:rFonts w:eastAsiaTheme="minorEastAsia"/>
                <w:noProof/>
                <w:lang w:val="es-AR" w:eastAsia="es-AR"/>
              </w:rPr>
              <w:tab/>
            </w:r>
            <w:r w:rsidR="00CF77A7" w:rsidRPr="0002766E">
              <w:rPr>
                <w:rStyle w:val="Hyperlink"/>
                <w:noProof/>
                <w:lang w:val="es-AR"/>
              </w:rPr>
              <w:t>Adecuación de los sistemas y prueba de integración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25" w:history="1">
            <w:r w:rsidR="00CF77A7" w:rsidRPr="0002766E">
              <w:rPr>
                <w:rStyle w:val="Hyperlink"/>
                <w:noProof/>
                <w:lang w:val="es-AR"/>
              </w:rPr>
              <w:t>Anexo I – Formulario de Adhesión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26" w:history="1">
            <w:r w:rsidR="00CF77A7" w:rsidRPr="0002766E">
              <w:rPr>
                <w:rStyle w:val="Hyperlink"/>
                <w:noProof/>
                <w:lang w:val="es-AR"/>
              </w:rPr>
              <w:t>Anexo II – Modelo de Carta de Notificación a Clientes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7A7" w:rsidRDefault="008C375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s-AR" w:eastAsia="es-AR"/>
            </w:rPr>
          </w:pPr>
          <w:hyperlink w:anchor="_Toc347877627" w:history="1">
            <w:r w:rsidR="00CF77A7" w:rsidRPr="0002766E">
              <w:rPr>
                <w:rStyle w:val="Hyperlink"/>
                <w:noProof/>
                <w:lang w:val="es-AR"/>
              </w:rPr>
              <w:t>Anexo III- Check list de tareas requeridas para la adhesión</w:t>
            </w:r>
            <w:r w:rsidR="00CF77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F77A7">
              <w:rPr>
                <w:noProof/>
                <w:webHidden/>
              </w:rPr>
              <w:instrText xml:space="preserve"> PAGEREF _Toc347877627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77A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7102" w:rsidRDefault="008C3752">
          <w:r>
            <w:fldChar w:fldCharType="end"/>
          </w:r>
        </w:p>
      </w:sdtContent>
    </w:sdt>
    <w:p w:rsidR="008A0E74" w:rsidRDefault="008A0E74" w:rsidP="008A0E74">
      <w:pPr>
        <w:rPr>
          <w:lang w:val="es-AR"/>
        </w:rPr>
      </w:pPr>
    </w:p>
    <w:p w:rsidR="008A0E74" w:rsidRDefault="008A0E74">
      <w:pPr>
        <w:rPr>
          <w:lang w:val="es-AR"/>
        </w:rPr>
      </w:pPr>
      <w:r>
        <w:rPr>
          <w:lang w:val="es-AR"/>
        </w:rPr>
        <w:br w:type="page"/>
      </w:r>
    </w:p>
    <w:p w:rsidR="008A0E74" w:rsidRDefault="008C3752" w:rsidP="008A0E74">
      <w:pPr>
        <w:pStyle w:val="Heading1"/>
        <w:rPr>
          <w:lang w:val="es-AR"/>
        </w:rPr>
      </w:pPr>
      <w:r>
        <w:rPr>
          <w:noProof/>
          <w:lang w:val="es-AR" w:eastAsia="zh-TW"/>
        </w:rPr>
        <w:lastRenderedPageBreak/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7" type="#_x0000_t185" style="position:absolute;margin-left:349.55pt;margin-top:4.5pt;width:113.2pt;height:178.5pt;rotation:-360;z-index:251669504;mso-position-horizontal-relative:margin;mso-position-vertical-relative:margin;mso-width-relative:margin;mso-height-relative:margin" o:allowincell="f" adj="1739" fillcolor="#988600 [2405]" strokecolor="#648c60 [2408]" strokeweight="3pt">
            <v:imagedata embosscolor="shadow add(51)"/>
            <v:shadow type="emboss" color="lineOrFill darken(153)" color2="shadow add(102)" offset="1pt,1pt"/>
            <v:textbox style="mso-next-textbox:#_x0000_s1037" inset="3.6pt,,3.6pt">
              <w:txbxContent>
                <w:p w:rsidR="002E49D3" w:rsidRPr="002D2F09" w:rsidRDefault="002E49D3" w:rsidP="002D2F09">
                  <w:pPr>
                    <w:jc w:val="both"/>
                    <w:rPr>
                      <w:lang w:val="es-AR"/>
                    </w:rPr>
                  </w:pPr>
                  <w:r w:rsidRPr="002D2F09">
                    <w:rPr>
                      <w:noProof/>
                      <w:sz w:val="16"/>
                      <w:szCs w:val="16"/>
                      <w:lang w:val="es-AR" w:eastAsia="es-AR"/>
                    </w:rPr>
                    <w:drawing>
                      <wp:inline distT="0" distB="0" distL="0" distR="0">
                        <wp:extent cx="400050" cy="332349"/>
                        <wp:effectExtent l="19050" t="0" r="0" b="0"/>
                        <wp:docPr id="1" name="Picture 0" descr="importa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portante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332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2F09">
                    <w:rPr>
                      <w:sz w:val="16"/>
                      <w:szCs w:val="16"/>
                      <w:lang w:val="es-AR"/>
                    </w:rPr>
                    <w:t xml:space="preserve"> </w:t>
                  </w:r>
                  <w:r w:rsidRPr="00C4652E">
                    <w:rPr>
                      <w:i/>
                      <w:lang w:val="es-AR"/>
                    </w:rPr>
                    <w:t>Asegúrese de analizar con su asesor contable si su empresa cumple con los requisitos previstos por  la  AFIP para adherir al régimen de Facturación Electrónica</w:t>
                  </w:r>
                  <w:r>
                    <w:rPr>
                      <w:i/>
                      <w:sz w:val="16"/>
                      <w:szCs w:val="16"/>
                      <w:lang w:val="es-AR"/>
                    </w:rPr>
                    <w:t>.</w:t>
                  </w:r>
                </w:p>
              </w:txbxContent>
            </v:textbox>
            <w10:wrap type="square" anchorx="margin" anchory="margin"/>
          </v:shape>
        </w:pict>
      </w:r>
      <w:bookmarkStart w:id="20" w:name="_Toc347877618"/>
      <w:r w:rsidR="008A0E74">
        <w:rPr>
          <w:lang w:val="es-AR"/>
        </w:rPr>
        <w:t>Introducción</w:t>
      </w:r>
      <w:bookmarkEnd w:id="20"/>
    </w:p>
    <w:p w:rsidR="009139B1" w:rsidRDefault="009139B1" w:rsidP="008A0E74">
      <w:pPr>
        <w:jc w:val="both"/>
        <w:rPr>
          <w:lang w:val="es-AR"/>
        </w:rPr>
      </w:pPr>
    </w:p>
    <w:p w:rsidR="008A0E74" w:rsidRDefault="008A0E74" w:rsidP="008A0E74">
      <w:pPr>
        <w:jc w:val="both"/>
        <w:rPr>
          <w:lang w:val="es-AR"/>
        </w:rPr>
      </w:pPr>
      <w:r>
        <w:rPr>
          <w:lang w:val="es-AR"/>
        </w:rPr>
        <w:t>El presente manual tiene como fin presentar una guía paso a paso para completar el proceso de adhesión a los servicios de</w:t>
      </w:r>
      <w:r w:rsidR="00FF064C">
        <w:rPr>
          <w:lang w:val="es-AR"/>
        </w:rPr>
        <w:t xml:space="preserve"> </w:t>
      </w:r>
      <w:r>
        <w:rPr>
          <w:lang w:val="es-AR"/>
        </w:rPr>
        <w:t xml:space="preserve"> </w:t>
      </w:r>
      <w:r w:rsidR="00FF064C">
        <w:rPr>
          <w:i/>
          <w:color w:val="00B050"/>
          <w:lang w:val="es-AR"/>
        </w:rPr>
        <w:t xml:space="preserve">Facturador Integrado </w:t>
      </w:r>
      <w:r w:rsidR="00FF064C" w:rsidRPr="00FF064C">
        <w:rPr>
          <w:lang w:val="es-AR"/>
        </w:rPr>
        <w:t>o</w:t>
      </w:r>
      <w:r w:rsidR="00FF064C">
        <w:rPr>
          <w:i/>
          <w:color w:val="00B050"/>
          <w:lang w:val="es-AR"/>
        </w:rPr>
        <w:t xml:space="preserve"> Ge</w:t>
      </w:r>
      <w:r w:rsidRPr="008A0E74">
        <w:rPr>
          <w:i/>
          <w:color w:val="00B050"/>
          <w:lang w:val="es-AR"/>
        </w:rPr>
        <w:t>stión de CAE</w:t>
      </w:r>
      <w:r>
        <w:rPr>
          <w:lang w:val="es-AR"/>
        </w:rPr>
        <w:t xml:space="preserve"> </w:t>
      </w:r>
      <w:r w:rsidR="00FF064C">
        <w:rPr>
          <w:i/>
          <w:color w:val="00B050"/>
          <w:lang w:val="es-AR"/>
        </w:rPr>
        <w:t>y Pu</w:t>
      </w:r>
      <w:r w:rsidRPr="008A0E74">
        <w:rPr>
          <w:i/>
          <w:color w:val="00B050"/>
          <w:lang w:val="es-AR"/>
        </w:rPr>
        <w:t xml:space="preserve">esta a Disposición de </w:t>
      </w:r>
      <w:r w:rsidR="00FF064C">
        <w:rPr>
          <w:i/>
          <w:color w:val="00B050"/>
          <w:lang w:val="es-AR"/>
        </w:rPr>
        <w:t>Comprobantes</w:t>
      </w:r>
      <w:r w:rsidRPr="008A0E74">
        <w:rPr>
          <w:i/>
          <w:color w:val="00B050"/>
          <w:lang w:val="es-AR"/>
        </w:rPr>
        <w:t xml:space="preserve"> Electrónica</w:t>
      </w:r>
      <w:r>
        <w:rPr>
          <w:lang w:val="es-AR"/>
        </w:rPr>
        <w:t xml:space="preserve"> de </w:t>
      </w:r>
      <w:r w:rsidRPr="008A0E74">
        <w:rPr>
          <w:b/>
          <w:i/>
          <w:color w:val="00B050"/>
          <w:u w:val="single"/>
          <w:lang w:val="es-AR"/>
        </w:rPr>
        <w:t>Portal Facturas.com.ar</w:t>
      </w:r>
      <w:r>
        <w:rPr>
          <w:lang w:val="es-AR"/>
        </w:rPr>
        <w:t xml:space="preserve"> </w:t>
      </w:r>
    </w:p>
    <w:p w:rsidR="008A0E74" w:rsidRDefault="008A0E74" w:rsidP="008A0E74">
      <w:pPr>
        <w:jc w:val="both"/>
        <w:rPr>
          <w:lang w:val="es-AR"/>
        </w:rPr>
      </w:pPr>
      <w:r>
        <w:rPr>
          <w:lang w:val="es-AR"/>
        </w:rPr>
        <w:t xml:space="preserve">El proceso de adhesión consta de 5 (cinco) etapas que deberán ser completadas por el adherente previo a la operación de los servicios de </w:t>
      </w:r>
      <w:r w:rsidRPr="008A0E74">
        <w:rPr>
          <w:b/>
          <w:i/>
          <w:color w:val="00B050"/>
          <w:u w:val="single"/>
          <w:lang w:val="es-AR"/>
        </w:rPr>
        <w:t>Portal Facturas.com.ar</w:t>
      </w:r>
      <w:r>
        <w:rPr>
          <w:lang w:val="es-AR"/>
        </w:rPr>
        <w:t xml:space="preserve"> </w:t>
      </w:r>
    </w:p>
    <w:p w:rsidR="002D2F09" w:rsidRDefault="002D2F09" w:rsidP="008A0E74">
      <w:pPr>
        <w:jc w:val="both"/>
        <w:rPr>
          <w:lang w:val="es-AR"/>
        </w:rPr>
      </w:pPr>
    </w:p>
    <w:p w:rsidR="00C4652E" w:rsidRDefault="00C4652E" w:rsidP="008A0E74">
      <w:pPr>
        <w:jc w:val="both"/>
        <w:rPr>
          <w:lang w:val="es-AR"/>
        </w:rPr>
      </w:pPr>
    </w:p>
    <w:p w:rsidR="008A0E74" w:rsidRPr="008A0E74" w:rsidRDefault="00C4652E" w:rsidP="008A0E74">
      <w:pPr>
        <w:jc w:val="both"/>
        <w:rPr>
          <w:lang w:val="es-AR"/>
        </w:rPr>
      </w:pPr>
      <w:r>
        <w:rPr>
          <w:lang w:val="es-AR"/>
        </w:rPr>
        <w:t>Las etapas del proceso de A</w:t>
      </w:r>
      <w:r w:rsidR="008A0E74">
        <w:rPr>
          <w:lang w:val="es-AR"/>
        </w:rPr>
        <w:t>dhesión se visualizan en el siguiente gráfico:</w:t>
      </w:r>
    </w:p>
    <w:p w:rsidR="008A0E74" w:rsidRDefault="00714BA7" w:rsidP="008A0E74">
      <w:pPr>
        <w:jc w:val="both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2031365</wp:posOffset>
            </wp:positionV>
            <wp:extent cx="504825" cy="142875"/>
            <wp:effectExtent l="19050" t="0" r="9525" b="0"/>
            <wp:wrapNone/>
            <wp:docPr id="2" name="Picture 8" descr="logo_afip_transpa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ip_transparent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2031365</wp:posOffset>
            </wp:positionV>
            <wp:extent cx="504825" cy="142875"/>
            <wp:effectExtent l="19050" t="0" r="9525" b="0"/>
            <wp:wrapNone/>
            <wp:docPr id="9" name="Picture 8" descr="logo_afip_transpa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ip_transparent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B21" w:rsidRPr="00B41B21">
        <w:rPr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2039620</wp:posOffset>
            </wp:positionV>
            <wp:extent cx="504825" cy="142875"/>
            <wp:effectExtent l="19050" t="0" r="9525" b="0"/>
            <wp:wrapNone/>
            <wp:docPr id="10" name="Picture 8" descr="logo_afip_transpa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ip_transparent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752" w:rsidRPr="008C375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57.05pt;margin-top:71.35pt;width:23.85pt;height:28.6pt;z-index:251664384;mso-position-horizontal-relative:text;mso-position-vertical-relative:text;mso-width-relative:margin;mso-height-relative:margin" filled="f" stroked="f">
            <v:textbox style="mso-next-textbox:#_x0000_s1036">
              <w:txbxContent>
                <w:p w:rsidR="002E49D3" w:rsidRPr="00B41B21" w:rsidRDefault="002E49D3" w:rsidP="008A11B9">
                  <w:pPr>
                    <w:rPr>
                      <w:b/>
                      <w:color w:val="FFFFFF" w:themeColor="background1"/>
                      <w:sz w:val="36"/>
                      <w:szCs w:val="36"/>
                      <w:lang w:val="es-AR"/>
                    </w:rPr>
                  </w:pPr>
                  <w:r w:rsidRPr="00B41B21">
                    <w:rPr>
                      <w:b/>
                      <w:color w:val="FFFFFF" w:themeColor="background1"/>
                      <w:sz w:val="36"/>
                      <w:szCs w:val="36"/>
                      <w:lang w:val="es-AR"/>
                    </w:rPr>
                    <w:t>5</w:t>
                  </w:r>
                </w:p>
              </w:txbxContent>
            </v:textbox>
          </v:shape>
        </w:pict>
      </w:r>
      <w:r w:rsidR="008C3752" w:rsidRPr="008C3752">
        <w:rPr>
          <w:noProof/>
        </w:rPr>
        <w:pict>
          <v:shape id="_x0000_s1035" type="#_x0000_t202" style="position:absolute;left:0;text-align:left;margin-left:267.9pt;margin-top:71.35pt;width:23.85pt;height:28.6pt;z-index:251663360;mso-position-horizontal-relative:text;mso-position-vertical-relative:text;mso-width-relative:margin;mso-height-relative:margin" filled="f" stroked="f">
            <v:textbox style="mso-next-textbox:#_x0000_s1035">
              <w:txbxContent>
                <w:p w:rsidR="002E49D3" w:rsidRPr="00B41B21" w:rsidRDefault="002E49D3" w:rsidP="008A11B9">
                  <w:pPr>
                    <w:rPr>
                      <w:b/>
                      <w:color w:val="FFFFFF" w:themeColor="background1"/>
                      <w:sz w:val="36"/>
                      <w:szCs w:val="36"/>
                      <w:lang w:val="es-AR"/>
                    </w:rPr>
                  </w:pPr>
                  <w:r w:rsidRPr="00B41B21">
                    <w:rPr>
                      <w:b/>
                      <w:color w:val="FFFFFF" w:themeColor="background1"/>
                      <w:sz w:val="36"/>
                      <w:szCs w:val="36"/>
                      <w:lang w:val="es-AR"/>
                    </w:rPr>
                    <w:t>4</w:t>
                  </w:r>
                </w:p>
              </w:txbxContent>
            </v:textbox>
          </v:shape>
        </w:pict>
      </w:r>
      <w:r w:rsidR="008C3752" w:rsidRPr="008C3752">
        <w:rPr>
          <w:noProof/>
        </w:rPr>
        <w:pict>
          <v:shape id="_x0000_s1034" type="#_x0000_t202" style="position:absolute;left:0;text-align:left;margin-left:179.3pt;margin-top:72.1pt;width:23.85pt;height:28.6pt;z-index:251662336;mso-position-horizontal-relative:text;mso-position-vertical-relative:text;mso-width-relative:margin;mso-height-relative:margin" filled="f" stroked="f">
            <v:textbox style="mso-next-textbox:#_x0000_s1034">
              <w:txbxContent>
                <w:p w:rsidR="002E49D3" w:rsidRPr="00B41B21" w:rsidRDefault="002E49D3" w:rsidP="008A11B9">
                  <w:pPr>
                    <w:rPr>
                      <w:b/>
                      <w:color w:val="FFFFFF" w:themeColor="background1"/>
                      <w:sz w:val="36"/>
                      <w:szCs w:val="36"/>
                      <w:lang w:val="es-AR"/>
                    </w:rPr>
                  </w:pPr>
                  <w:r w:rsidRPr="00B41B21">
                    <w:rPr>
                      <w:b/>
                      <w:color w:val="FFFFFF" w:themeColor="background1"/>
                      <w:sz w:val="36"/>
                      <w:szCs w:val="36"/>
                      <w:lang w:val="es-AR"/>
                    </w:rPr>
                    <w:t>3</w:t>
                  </w:r>
                </w:p>
              </w:txbxContent>
            </v:textbox>
          </v:shape>
        </w:pict>
      </w:r>
      <w:r w:rsidR="008C3752" w:rsidRPr="008C3752">
        <w:rPr>
          <w:noProof/>
        </w:rPr>
        <w:pict>
          <v:shape id="_x0000_s1033" type="#_x0000_t202" style="position:absolute;left:0;text-align:left;margin-left:91.5pt;margin-top:72.1pt;width:23.85pt;height:28.6pt;z-index:251661312;mso-position-horizontal-relative:text;mso-position-vertical-relative:text;mso-width-relative:margin;mso-height-relative:margin" filled="f" stroked="f">
            <v:textbox style="mso-next-textbox:#_x0000_s1033">
              <w:txbxContent>
                <w:p w:rsidR="002E49D3" w:rsidRPr="00B41B21" w:rsidRDefault="002E49D3" w:rsidP="008A11B9">
                  <w:pPr>
                    <w:rPr>
                      <w:b/>
                      <w:color w:val="FFFFFF" w:themeColor="background1"/>
                      <w:sz w:val="40"/>
                      <w:szCs w:val="40"/>
                      <w:lang w:val="es-AR"/>
                    </w:rPr>
                  </w:pPr>
                  <w:r w:rsidRPr="00B41B21">
                    <w:rPr>
                      <w:b/>
                      <w:color w:val="FFFFFF" w:themeColor="background1"/>
                      <w:sz w:val="40"/>
                      <w:szCs w:val="40"/>
                      <w:lang w:val="es-AR"/>
                    </w:rPr>
                    <w:t>2</w:t>
                  </w:r>
                </w:p>
              </w:txbxContent>
            </v:textbox>
          </v:shape>
        </w:pict>
      </w:r>
      <w:r w:rsidR="008C3752">
        <w:rPr>
          <w:noProof/>
          <w:lang w:val="es-AR" w:eastAsia="zh-TW"/>
        </w:rPr>
        <w:pict>
          <v:shape id="_x0000_s1032" type="#_x0000_t202" style="position:absolute;left:0;text-align:left;margin-left:2.3pt;margin-top:72.1pt;width:23.85pt;height:28.6pt;z-index:251660288;mso-position-horizontal-relative:text;mso-position-vertical-relative:text;mso-width-relative:margin;mso-height-relative:margin" filled="f" stroked="f">
            <v:textbox style="mso-next-textbox:#_x0000_s1032">
              <w:txbxContent>
                <w:p w:rsidR="002E49D3" w:rsidRPr="00B41B21" w:rsidRDefault="002E49D3">
                  <w:pPr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B41B21">
                    <w:rPr>
                      <w:b/>
                      <w:color w:val="FFFFFF" w:themeColor="background1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9139B1">
        <w:rPr>
          <w:noProof/>
          <w:lang w:val="es-AR" w:eastAsia="es-AR"/>
        </w:rPr>
        <w:drawing>
          <wp:inline distT="0" distB="0" distL="0" distR="0">
            <wp:extent cx="5486400" cy="3200400"/>
            <wp:effectExtent l="19050" t="0" r="1905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D2F09" w:rsidRPr="000910DE" w:rsidRDefault="002D2F09" w:rsidP="00D16F21">
      <w:pPr>
        <w:jc w:val="center"/>
        <w:rPr>
          <w:i/>
          <w:lang w:val="es-AR"/>
        </w:rPr>
      </w:pPr>
      <w:r w:rsidRPr="000910DE">
        <w:rPr>
          <w:b/>
          <w:i/>
          <w:lang w:val="es-AR"/>
        </w:rPr>
        <w:t>Figura 1:</w:t>
      </w:r>
      <w:r w:rsidRPr="000910DE">
        <w:rPr>
          <w:lang w:val="es-AR"/>
        </w:rPr>
        <w:t xml:space="preserve"> </w:t>
      </w:r>
      <w:r w:rsidR="0002243F">
        <w:rPr>
          <w:i/>
          <w:lang w:val="es-AR"/>
        </w:rPr>
        <w:t>Etapas del proceso de a</w:t>
      </w:r>
      <w:r w:rsidR="00D16F21" w:rsidRPr="000910DE">
        <w:rPr>
          <w:i/>
          <w:lang w:val="es-AR"/>
        </w:rPr>
        <w:t>dhesión</w:t>
      </w:r>
    </w:p>
    <w:p w:rsidR="002D2F09" w:rsidRDefault="008C3752" w:rsidP="006F3C38">
      <w:pPr>
        <w:rPr>
          <w:lang w:val="es-AR"/>
        </w:rPr>
      </w:pPr>
      <w:r w:rsidRPr="008C3752">
        <w:rPr>
          <w:noProof/>
        </w:rPr>
        <w:pict>
          <v:shape id="_x0000_s1062" type="#_x0000_t185" style="position:absolute;margin-left:16.55pt;margin-top:552pt;width:437.95pt;height:1in;rotation:-360;z-index:251704320;mso-position-horizontal-relative:margin;mso-position-vertical-relative:margin;mso-width-relative:margin;mso-height-relative:margin" o:allowincell="f" adj="1739" fillcolor="#988600 [2405]" strokecolor="#648c60 [2408]" strokeweight="3pt">
            <v:imagedata embosscolor="shadow add(51)"/>
            <v:shadow type="emboss" color="lineOrFill darken(153)" color2="shadow add(102)" offset="1pt,1pt"/>
            <v:textbox style="mso-next-textbox:#_x0000_s1062" inset="3.6pt,,3.6pt">
              <w:txbxContent>
                <w:p w:rsidR="002E49D3" w:rsidRDefault="002E49D3" w:rsidP="00A8508D">
                  <w:pPr>
                    <w:jc w:val="both"/>
                    <w:rPr>
                      <w:sz w:val="16"/>
                      <w:szCs w:val="16"/>
                      <w:lang w:val="es-AR"/>
                    </w:rPr>
                  </w:pPr>
                  <w:r w:rsidRPr="002D2F09">
                    <w:rPr>
                      <w:noProof/>
                      <w:sz w:val="16"/>
                      <w:szCs w:val="16"/>
                      <w:lang w:val="es-AR" w:eastAsia="es-AR"/>
                    </w:rPr>
                    <w:drawing>
                      <wp:inline distT="0" distB="0" distL="0" distR="0">
                        <wp:extent cx="400050" cy="332349"/>
                        <wp:effectExtent l="19050" t="0" r="0" b="0"/>
                        <wp:docPr id="43" name="Picture 0" descr="importa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portante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332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2F09">
                    <w:rPr>
                      <w:sz w:val="16"/>
                      <w:szCs w:val="16"/>
                      <w:lang w:val="es-AR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s-AR"/>
                    </w:rPr>
                    <w:t xml:space="preserve">                   </w:t>
                  </w:r>
                  <w:r w:rsidRPr="006F3C38">
                    <w:rPr>
                      <w:i/>
                      <w:lang w:val="es-AR"/>
                    </w:rPr>
                    <w:t xml:space="preserve">Por consultas o dudas sobre </w:t>
                  </w:r>
                  <w:r>
                    <w:rPr>
                      <w:i/>
                      <w:lang w:val="es-AR"/>
                    </w:rPr>
                    <w:t>los procesos gestionados desde la página web de AFIP</w:t>
                  </w:r>
                  <w:r w:rsidRPr="006F3C38">
                    <w:rPr>
                      <w:i/>
                      <w:lang w:val="es-AR"/>
                    </w:rPr>
                    <w:t xml:space="preserve">, </w:t>
                  </w:r>
                  <w:proofErr w:type="spellStart"/>
                  <w:r w:rsidRPr="006F3C38">
                    <w:rPr>
                      <w:i/>
                      <w:lang w:val="es-AR"/>
                    </w:rPr>
                    <w:t>comuniques</w:t>
                  </w:r>
                  <w:r>
                    <w:rPr>
                      <w:i/>
                      <w:lang w:val="es-AR"/>
                    </w:rPr>
                    <w:t>e</w:t>
                  </w:r>
                  <w:proofErr w:type="spellEnd"/>
                  <w:r>
                    <w:rPr>
                      <w:i/>
                      <w:lang w:val="es-AR"/>
                    </w:rPr>
                    <w:t xml:space="preserve"> con el organismo</w:t>
                  </w:r>
                  <w:r w:rsidRPr="006F3C38">
                    <w:rPr>
                      <w:i/>
                      <w:lang w:val="es-AR"/>
                    </w:rPr>
                    <w:t xml:space="preserve"> por mail a </w:t>
                  </w:r>
                  <w:r w:rsidRPr="006F3C38">
                    <w:rPr>
                      <w:rFonts w:cs="Tahoma"/>
                      <w:i/>
                      <w:color w:val="444444"/>
                      <w:u w:val="single"/>
                      <w:lang w:val="es-AR"/>
                    </w:rPr>
                    <w:t>mayuda@afip.gov.ar</w:t>
                  </w:r>
                  <w:r w:rsidRPr="006F3C38">
                    <w:rPr>
                      <w:i/>
                      <w:lang w:val="es-AR"/>
                    </w:rPr>
                    <w:t xml:space="preserve"> o telefónicamente al </w:t>
                  </w:r>
                  <w:r w:rsidRPr="006F3C38">
                    <w:rPr>
                      <w:rFonts w:cs="Tahoma"/>
                      <w:i/>
                      <w:color w:val="444444"/>
                      <w:lang w:val="es-AR"/>
                    </w:rPr>
                    <w:t>0800-333-MESA (6372)</w:t>
                  </w:r>
                </w:p>
                <w:p w:rsidR="002E49D3" w:rsidRPr="002D2F09" w:rsidRDefault="002E49D3" w:rsidP="00A8508D">
                  <w:pPr>
                    <w:jc w:val="both"/>
                    <w:rPr>
                      <w:lang w:val="es-AR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2D2F09">
        <w:rPr>
          <w:lang w:val="es-AR"/>
        </w:rPr>
        <w:t xml:space="preserve">Las etapas </w:t>
      </w:r>
      <w:r w:rsidR="002D2F09" w:rsidRPr="00B41B21">
        <w:rPr>
          <w:b/>
          <w:i/>
          <w:lang w:val="es-AR"/>
        </w:rPr>
        <w:t xml:space="preserve"> </w:t>
      </w:r>
      <w:r w:rsidR="00831784">
        <w:rPr>
          <w:b/>
          <w:i/>
          <w:lang w:val="es-AR"/>
        </w:rPr>
        <w:t xml:space="preserve">1, </w:t>
      </w:r>
      <w:r w:rsidR="002D2F09" w:rsidRPr="00B41B21">
        <w:rPr>
          <w:b/>
          <w:i/>
          <w:lang w:val="es-AR"/>
        </w:rPr>
        <w:t>3</w:t>
      </w:r>
      <w:r w:rsidR="002D2F09">
        <w:rPr>
          <w:lang w:val="es-AR"/>
        </w:rPr>
        <w:t xml:space="preserve"> y </w:t>
      </w:r>
      <w:r w:rsidR="002D2F09" w:rsidRPr="00B41B21">
        <w:rPr>
          <w:b/>
          <w:i/>
          <w:lang w:val="es-AR"/>
        </w:rPr>
        <w:t>4</w:t>
      </w:r>
      <w:r w:rsidR="002D2F09">
        <w:rPr>
          <w:lang w:val="es-AR"/>
        </w:rPr>
        <w:t xml:space="preserve"> deben realizarse a través de la página web </w:t>
      </w:r>
      <w:r w:rsidR="006F3C38">
        <w:rPr>
          <w:lang w:val="es-AR"/>
        </w:rPr>
        <w:t>de A</w:t>
      </w:r>
      <w:r w:rsidR="002D2F09">
        <w:rPr>
          <w:lang w:val="es-AR"/>
        </w:rPr>
        <w:t>FIP</w:t>
      </w:r>
      <w:r w:rsidR="006F3C38">
        <w:rPr>
          <w:lang w:val="es-AR"/>
        </w:rPr>
        <w:t xml:space="preserve"> </w:t>
      </w:r>
      <w:r w:rsidR="002D2F09">
        <w:rPr>
          <w:lang w:val="es-AR"/>
        </w:rPr>
        <w:t xml:space="preserve">( </w:t>
      </w:r>
      <w:hyperlink r:id="rId19" w:history="1">
        <w:r w:rsidR="002D2F09" w:rsidRPr="00CD2879">
          <w:rPr>
            <w:rStyle w:val="Hyperlink"/>
            <w:lang w:val="es-AR"/>
          </w:rPr>
          <w:t>http://www.afip.gov.ar</w:t>
        </w:r>
      </w:hyperlink>
      <w:r w:rsidR="006F3C38">
        <w:rPr>
          <w:lang w:val="es-AR"/>
        </w:rPr>
        <w:t>)</w:t>
      </w:r>
    </w:p>
    <w:p w:rsidR="00DA3D5D" w:rsidRDefault="00DA3D5D" w:rsidP="00DA3D5D">
      <w:pPr>
        <w:pStyle w:val="Heading1"/>
        <w:rPr>
          <w:lang w:val="es-AR"/>
        </w:rPr>
      </w:pPr>
      <w:bookmarkStart w:id="21" w:name="_Toc347877619"/>
      <w:r>
        <w:rPr>
          <w:lang w:val="es-AR"/>
        </w:rPr>
        <w:lastRenderedPageBreak/>
        <w:t>Etapas del proceso de Adhesión</w:t>
      </w:r>
      <w:bookmarkEnd w:id="21"/>
    </w:p>
    <w:p w:rsidR="00714BA7" w:rsidRDefault="00C4652E" w:rsidP="008A0E74">
      <w:pPr>
        <w:jc w:val="both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43815</wp:posOffset>
            </wp:positionV>
            <wp:extent cx="1819275" cy="762000"/>
            <wp:effectExtent l="19050" t="0" r="9525" b="0"/>
            <wp:wrapThrough wrapText="bothSides">
              <wp:wrapPolygon edited="0">
                <wp:start x="14928" y="0"/>
                <wp:lineTo x="-226" y="5940"/>
                <wp:lineTo x="-226" y="15120"/>
                <wp:lineTo x="3166" y="17280"/>
                <wp:lineTo x="14928" y="17280"/>
                <wp:lineTo x="14928" y="21060"/>
                <wp:lineTo x="15832" y="21060"/>
                <wp:lineTo x="16059" y="21060"/>
                <wp:lineTo x="17416" y="17820"/>
                <wp:lineTo x="20582" y="17280"/>
                <wp:lineTo x="21713" y="15120"/>
                <wp:lineTo x="21713" y="7020"/>
                <wp:lineTo x="20808" y="5400"/>
                <wp:lineTo x="15832" y="0"/>
                <wp:lineTo x="14928" y="0"/>
              </wp:wrapPolygon>
            </wp:wrapThrough>
            <wp:docPr id="57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:rsidR="00616DDD" w:rsidRDefault="00C4652E" w:rsidP="00616DDD">
      <w:pPr>
        <w:pStyle w:val="Heading2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353695</wp:posOffset>
            </wp:positionV>
            <wp:extent cx="504825" cy="142875"/>
            <wp:effectExtent l="19050" t="0" r="9525" b="0"/>
            <wp:wrapNone/>
            <wp:docPr id="58" name="Picture 8" descr="logo_afip_transpa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ip_transparent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_Toc347877620"/>
      <w:r w:rsidR="00616DDD">
        <w:rPr>
          <w:lang w:val="es-AR"/>
        </w:rPr>
        <w:t>Solicitar empadronamiento en el régimen de Factura Electrónica</w:t>
      </w:r>
      <w:bookmarkEnd w:id="22"/>
    </w:p>
    <w:p w:rsidR="00616DDD" w:rsidRDefault="00616DDD" w:rsidP="00616DDD">
      <w:pPr>
        <w:rPr>
          <w:lang w:val="es-AR"/>
        </w:rPr>
      </w:pPr>
    </w:p>
    <w:p w:rsidR="00616DDD" w:rsidRPr="00D06669" w:rsidRDefault="00D06669" w:rsidP="00D06669">
      <w:pPr>
        <w:ind w:left="720"/>
        <w:jc w:val="both"/>
        <w:rPr>
          <w:u w:val="single"/>
          <w:lang w:val="es-AR"/>
        </w:rPr>
      </w:pPr>
      <w:r w:rsidRPr="00D06669">
        <w:rPr>
          <w:rFonts w:cs="Arial"/>
          <w:b/>
          <w:bCs/>
          <w:color w:val="000000"/>
          <w:u w:val="single"/>
          <w:shd w:val="clear" w:color="auto" w:fill="FFFFFF"/>
          <w:lang w:val="es-AR"/>
        </w:rPr>
        <w:t>PASOS PREVIOS</w:t>
      </w:r>
    </w:p>
    <w:p w:rsidR="00616DDD" w:rsidRPr="00D06669" w:rsidRDefault="00616DDD" w:rsidP="0070753C">
      <w:pPr>
        <w:pStyle w:val="NormalWeb"/>
        <w:shd w:val="clear" w:color="auto" w:fill="FFFFFF"/>
        <w:spacing w:line="360" w:lineRule="auto"/>
        <w:ind w:left="72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06669">
        <w:rPr>
          <w:rFonts w:asciiTheme="minorHAnsi" w:hAnsiTheme="minorHAnsi" w:cs="Arial"/>
          <w:color w:val="000000"/>
          <w:sz w:val="22"/>
          <w:szCs w:val="22"/>
        </w:rPr>
        <w:t>A</w:t>
      </w:r>
      <w:r w:rsidR="00D06669">
        <w:rPr>
          <w:rFonts w:asciiTheme="minorHAnsi" w:hAnsiTheme="minorHAnsi" w:cs="Arial"/>
          <w:color w:val="000000"/>
          <w:sz w:val="22"/>
          <w:szCs w:val="22"/>
        </w:rPr>
        <w:t xml:space="preserve">ntes de comenzar </w:t>
      </w:r>
      <w:r w:rsidRPr="00D06669">
        <w:rPr>
          <w:rFonts w:asciiTheme="minorHAnsi" w:hAnsiTheme="minorHAnsi" w:cs="Arial"/>
          <w:color w:val="000000"/>
          <w:sz w:val="22"/>
          <w:szCs w:val="22"/>
        </w:rPr>
        <w:t xml:space="preserve">el proceso de Empadronamiento en el Régimen de Facturación Electrónica, deberá tener habilitados en la página web de la AFIP que brinda acceso a los servicios con "Clave Fiscal" los siguientes </w:t>
      </w:r>
      <w:r w:rsidR="00D06669">
        <w:rPr>
          <w:rFonts w:asciiTheme="minorHAnsi" w:hAnsiTheme="minorHAnsi" w:cs="Arial"/>
          <w:color w:val="000000"/>
          <w:sz w:val="22"/>
          <w:szCs w:val="22"/>
        </w:rPr>
        <w:t>servicios</w:t>
      </w:r>
      <w:r w:rsidRPr="00D06669">
        <w:rPr>
          <w:rFonts w:asciiTheme="minorHAnsi" w:hAnsiTheme="minorHAnsi" w:cs="Arial"/>
          <w:color w:val="000000"/>
          <w:sz w:val="22"/>
          <w:szCs w:val="22"/>
        </w:rPr>
        <w:t>:</w:t>
      </w:r>
    </w:p>
    <w:p w:rsidR="00616DDD" w:rsidRPr="00D06669" w:rsidRDefault="00616DDD" w:rsidP="0070753C">
      <w:pPr>
        <w:pStyle w:val="NormalWeb"/>
        <w:numPr>
          <w:ilvl w:val="0"/>
          <w:numId w:val="13"/>
        </w:numPr>
        <w:shd w:val="clear" w:color="auto" w:fill="FFFFFF"/>
        <w:spacing w:line="360" w:lineRule="auto"/>
        <w:ind w:left="1440"/>
        <w:jc w:val="both"/>
        <w:rPr>
          <w:rFonts w:asciiTheme="minorHAnsi" w:hAnsiTheme="minorHAnsi" w:cs="Arial"/>
          <w:color w:val="000000"/>
          <w:sz w:val="22"/>
          <w:szCs w:val="22"/>
        </w:rPr>
      </w:pPr>
      <w:proofErr w:type="spellStart"/>
      <w:r w:rsidRPr="00D06669">
        <w:rPr>
          <w:rFonts w:asciiTheme="minorHAnsi" w:hAnsiTheme="minorHAnsi" w:cs="Arial"/>
          <w:b/>
          <w:bCs/>
          <w:color w:val="000000"/>
          <w:sz w:val="22"/>
          <w:szCs w:val="22"/>
        </w:rPr>
        <w:t>Regimenes</w:t>
      </w:r>
      <w:proofErr w:type="spellEnd"/>
      <w:r w:rsidRPr="00D06669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de facturación y registración (REAR/RECE/RFI).</w:t>
      </w:r>
    </w:p>
    <w:p w:rsidR="00616DDD" w:rsidRPr="00D06669" w:rsidRDefault="00616DDD" w:rsidP="0070753C">
      <w:pPr>
        <w:pStyle w:val="NormalWeb"/>
        <w:numPr>
          <w:ilvl w:val="0"/>
          <w:numId w:val="13"/>
        </w:numPr>
        <w:shd w:val="clear" w:color="auto" w:fill="FFFFFF"/>
        <w:spacing w:line="360" w:lineRule="auto"/>
        <w:ind w:left="144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06669">
        <w:rPr>
          <w:rFonts w:asciiTheme="minorHAnsi" w:hAnsiTheme="minorHAnsi" w:cs="Arial"/>
          <w:b/>
          <w:bCs/>
          <w:color w:val="000000"/>
          <w:sz w:val="22"/>
          <w:szCs w:val="22"/>
        </w:rPr>
        <w:t>ARFE - Gestionar Relaciones.</w:t>
      </w:r>
    </w:p>
    <w:p w:rsidR="00616DDD" w:rsidRPr="00B56E55" w:rsidRDefault="00616DDD" w:rsidP="0070753C">
      <w:pPr>
        <w:pStyle w:val="NormalWeb"/>
        <w:numPr>
          <w:ilvl w:val="0"/>
          <w:numId w:val="13"/>
        </w:numPr>
        <w:shd w:val="clear" w:color="auto" w:fill="FFFFFF"/>
        <w:spacing w:line="360" w:lineRule="auto"/>
        <w:ind w:left="144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06669">
        <w:rPr>
          <w:rFonts w:asciiTheme="minorHAnsi" w:hAnsiTheme="minorHAnsi" w:cs="Arial"/>
          <w:b/>
          <w:bCs/>
          <w:color w:val="000000"/>
          <w:sz w:val="22"/>
          <w:szCs w:val="22"/>
        </w:rPr>
        <w:t>Administración de Certificados Digitales.</w:t>
      </w:r>
    </w:p>
    <w:p w:rsidR="00B56E55" w:rsidRPr="00D06669" w:rsidRDefault="00B56E55" w:rsidP="0070753C">
      <w:pPr>
        <w:pStyle w:val="NormalWeb"/>
        <w:shd w:val="clear" w:color="auto" w:fill="FFFFFF"/>
        <w:spacing w:line="360" w:lineRule="auto"/>
        <w:ind w:left="72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Tenga en cuenta que d</w:t>
      </w:r>
      <w:r w:rsidRPr="00B56E55">
        <w:rPr>
          <w:rFonts w:asciiTheme="minorHAnsi" w:hAnsiTheme="minorHAnsi" w:cs="Arial"/>
          <w:color w:val="000000"/>
          <w:sz w:val="22"/>
          <w:szCs w:val="22"/>
        </w:rPr>
        <w:t xml:space="preserve">eberá </w:t>
      </w:r>
      <w:r>
        <w:rPr>
          <w:rFonts w:asciiTheme="minorHAnsi" w:hAnsiTheme="minorHAnsi" w:cs="Arial"/>
          <w:color w:val="000000"/>
          <w:sz w:val="22"/>
          <w:szCs w:val="22"/>
        </w:rPr>
        <w:t>realizar el empadronamiento</w:t>
      </w:r>
      <w:r w:rsidRPr="00B56E55">
        <w:rPr>
          <w:rFonts w:asciiTheme="minorHAnsi" w:hAnsiTheme="minorHAnsi" w:cs="Arial"/>
          <w:color w:val="000000"/>
          <w:sz w:val="22"/>
          <w:szCs w:val="22"/>
        </w:rPr>
        <w:t xml:space="preserve">, con una antelación mínima de </w:t>
      </w:r>
      <w:r w:rsidRPr="00B56E55">
        <w:rPr>
          <w:rFonts w:asciiTheme="minorHAnsi" w:hAnsiTheme="minorHAnsi" w:cs="Arial"/>
          <w:color w:val="000000"/>
          <w:sz w:val="22"/>
          <w:szCs w:val="22"/>
          <w:u w:val="single"/>
        </w:rPr>
        <w:t>5 días hábiles administrativos</w:t>
      </w:r>
      <w:r w:rsidRPr="00B56E55">
        <w:rPr>
          <w:rFonts w:asciiTheme="minorHAnsi" w:hAnsiTheme="minorHAnsi" w:cs="Arial"/>
          <w:color w:val="000000"/>
          <w:sz w:val="22"/>
          <w:szCs w:val="22"/>
        </w:rPr>
        <w:t>, a AFIP la fecha a partir de la cual comenzarán a emitir los comp</w:t>
      </w:r>
      <w:r>
        <w:rPr>
          <w:rFonts w:asciiTheme="minorHAnsi" w:hAnsiTheme="minorHAnsi" w:cs="Arial"/>
          <w:color w:val="000000"/>
          <w:sz w:val="22"/>
          <w:szCs w:val="22"/>
        </w:rPr>
        <w:t>robantes electrónico.</w:t>
      </w:r>
    </w:p>
    <w:p w:rsidR="00616DDD" w:rsidRPr="00D06669" w:rsidRDefault="00616DDD" w:rsidP="0070753C">
      <w:pPr>
        <w:pStyle w:val="NormalWeb"/>
        <w:shd w:val="clear" w:color="auto" w:fill="FFFFFF"/>
        <w:spacing w:line="360" w:lineRule="auto"/>
        <w:ind w:left="72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06669">
        <w:rPr>
          <w:rFonts w:asciiTheme="minorHAnsi" w:hAnsiTheme="minorHAnsi" w:cs="Arial"/>
          <w:color w:val="000000"/>
          <w:sz w:val="22"/>
          <w:szCs w:val="22"/>
        </w:rPr>
        <w:t xml:space="preserve">Para habilitar </w:t>
      </w:r>
      <w:r w:rsidR="00B56E55">
        <w:rPr>
          <w:rFonts w:asciiTheme="minorHAnsi" w:hAnsiTheme="minorHAnsi" w:cs="Arial"/>
          <w:color w:val="000000"/>
          <w:sz w:val="22"/>
          <w:szCs w:val="22"/>
        </w:rPr>
        <w:t>los servicios mencionados</w:t>
      </w:r>
      <w:r w:rsidRPr="00D06669">
        <w:rPr>
          <w:rFonts w:asciiTheme="minorHAnsi" w:hAnsiTheme="minorHAnsi" w:cs="Arial"/>
          <w:color w:val="000000"/>
          <w:sz w:val="22"/>
          <w:szCs w:val="22"/>
        </w:rPr>
        <w:t xml:space="preserve"> deberá ingresar a la página de AFIP</w:t>
      </w:r>
      <w:r w:rsidR="00D06669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06669">
        <w:rPr>
          <w:rFonts w:asciiTheme="minorHAnsi" w:hAnsiTheme="minorHAnsi" w:cs="Arial"/>
          <w:color w:val="000000"/>
          <w:sz w:val="22"/>
          <w:szCs w:val="22"/>
        </w:rPr>
        <w:t> </w:t>
      </w:r>
      <w:r w:rsidR="00D06669">
        <w:t>(</w:t>
      </w:r>
      <w:hyperlink r:id="rId25" w:history="1">
        <w:r w:rsidR="00D06669" w:rsidRPr="00CD2879">
          <w:rPr>
            <w:rStyle w:val="Hyperlink"/>
          </w:rPr>
          <w:t>http://www.afip.gov.ar</w:t>
        </w:r>
      </w:hyperlink>
      <w:r w:rsidR="00D06669">
        <w:t>)</w:t>
      </w:r>
      <w:r w:rsidRPr="00D06669">
        <w:rPr>
          <w:rFonts w:asciiTheme="minorHAnsi" w:hAnsiTheme="minorHAnsi" w:cs="Arial"/>
          <w:color w:val="000000"/>
          <w:sz w:val="22"/>
          <w:szCs w:val="22"/>
        </w:rPr>
        <w:t> y completar los datos requeridos para acceder a los servicios con "Clave Fiscal".</w:t>
      </w:r>
    </w:p>
    <w:p w:rsidR="00616DDD" w:rsidRPr="00BF0CFF" w:rsidRDefault="008C3752" w:rsidP="00D06669">
      <w:pPr>
        <w:pStyle w:val="ListParagraph"/>
        <w:numPr>
          <w:ilvl w:val="0"/>
          <w:numId w:val="2"/>
        </w:numPr>
        <w:jc w:val="both"/>
        <w:rPr>
          <w:vanish/>
          <w:lang w:val="es-AR"/>
        </w:rPr>
      </w:pPr>
      <w:r w:rsidRPr="008C3752">
        <w:rPr>
          <w:noProof/>
        </w:rPr>
        <w:pict>
          <v:shape id="_x0000_s1086" type="#_x0000_t185" style="position:absolute;left:0;text-align:left;margin-left:53.25pt;margin-top:426pt;width:396.75pt;height:83.25pt;rotation:-360;z-index:251739136;mso-position-horizontal-relative:margin;mso-position-vertical-relative:margin;mso-width-relative:margin;mso-height-relative:margin" o:allowincell="f" adj="1739" fillcolor="#988600 [2405]" strokecolor="#648c60 [2408]" strokeweight="3pt">
            <v:imagedata embosscolor="shadow add(51)"/>
            <v:shadow type="emboss" color="lineOrFill darken(153)" color2="shadow add(102)" offset="1pt,1pt"/>
            <v:textbox style="mso-next-textbox:#_x0000_s1086" inset="3.6pt,,3.6pt">
              <w:txbxContent>
                <w:p w:rsidR="002E49D3" w:rsidRPr="00C4652E" w:rsidRDefault="002E49D3" w:rsidP="00C4652E">
                  <w:pPr>
                    <w:rPr>
                      <w:lang w:val="es-AR"/>
                    </w:rPr>
                  </w:pPr>
                  <w:r w:rsidRPr="002D2F09">
                    <w:rPr>
                      <w:noProof/>
                      <w:sz w:val="16"/>
                      <w:szCs w:val="16"/>
                      <w:lang w:val="es-AR" w:eastAsia="es-AR"/>
                    </w:rPr>
                    <w:drawing>
                      <wp:inline distT="0" distB="0" distL="0" distR="0">
                        <wp:extent cx="400050" cy="332349"/>
                        <wp:effectExtent l="19050" t="0" r="0" b="0"/>
                        <wp:docPr id="95" name="Picture 0" descr="importa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portante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332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i/>
                      <w:lang w:val="es-AR"/>
                    </w:rPr>
                    <w:t xml:space="preserve">                    </w:t>
                  </w:r>
                  <w:r w:rsidRPr="00C4652E">
                    <w:rPr>
                      <w:i/>
                      <w:lang w:val="es-AR"/>
                    </w:rPr>
                    <w:t xml:space="preserve">Lo expuesto en el presente capítulo es </w:t>
                  </w:r>
                  <w:r w:rsidRPr="00C4652E">
                    <w:rPr>
                      <w:i/>
                      <w:u w:val="single"/>
                      <w:lang w:val="es-AR"/>
                    </w:rPr>
                    <w:t>un procedimiento de empadronamiento genérico</w:t>
                  </w:r>
                  <w:r w:rsidRPr="00C4652E">
                    <w:rPr>
                      <w:i/>
                      <w:lang w:val="es-AR"/>
                    </w:rPr>
                    <w:t>. Asegúrese de analizar con su asesor impositivo los requisitos particulares para su Empresa.</w:t>
                  </w:r>
                </w:p>
              </w:txbxContent>
            </v:textbox>
            <w10:wrap type="square" anchorx="margin" anchory="margin"/>
          </v:shape>
        </w:pict>
      </w:r>
    </w:p>
    <w:p w:rsidR="00B56E55" w:rsidRDefault="00B56E55">
      <w:pPr>
        <w:rPr>
          <w:lang w:val="es-AR"/>
        </w:rPr>
      </w:pPr>
      <w:r>
        <w:rPr>
          <w:lang w:val="es-AR"/>
        </w:rPr>
        <w:br w:type="page"/>
      </w:r>
    </w:p>
    <w:p w:rsidR="00616DDD" w:rsidRDefault="00763001" w:rsidP="00D06669">
      <w:pPr>
        <w:pStyle w:val="ListParagraph"/>
        <w:numPr>
          <w:ilvl w:val="1"/>
          <w:numId w:val="2"/>
        </w:numPr>
        <w:jc w:val="both"/>
        <w:rPr>
          <w:lang w:val="es-AR"/>
        </w:rPr>
      </w:pPr>
      <w:r>
        <w:rPr>
          <w:lang w:val="es-AR"/>
        </w:rPr>
        <w:lastRenderedPageBreak/>
        <w:t xml:space="preserve">Acceda a la página de </w:t>
      </w:r>
      <w:r w:rsidR="00616DDD">
        <w:rPr>
          <w:lang w:val="es-AR"/>
        </w:rPr>
        <w:t>AFIP (</w:t>
      </w:r>
      <w:hyperlink r:id="rId26" w:history="1">
        <w:r w:rsidR="00616DDD" w:rsidRPr="00CD2879">
          <w:rPr>
            <w:rStyle w:val="Hyperlink"/>
            <w:lang w:val="es-AR"/>
          </w:rPr>
          <w:t>http://www.afip.gov.ar</w:t>
        </w:r>
      </w:hyperlink>
      <w:r w:rsidR="00616DDD">
        <w:rPr>
          <w:lang w:val="es-AR"/>
        </w:rPr>
        <w:t>) e ingrese  con su CUIT/CUIL/CDI y contraseña.</w:t>
      </w:r>
    </w:p>
    <w:p w:rsidR="00616DDD" w:rsidRPr="000A1BFB" w:rsidRDefault="00616DDD" w:rsidP="00616DDD">
      <w:pPr>
        <w:pStyle w:val="ListParagraph"/>
        <w:rPr>
          <w:lang w:val="es-AR"/>
        </w:rPr>
      </w:pPr>
    </w:p>
    <w:p w:rsidR="00616DDD" w:rsidRDefault="008C3752" w:rsidP="00616DDD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4" type="#_x0000_t62" style="position:absolute;left:0;text-align:left;margin-left:366pt;margin-top:-6pt;width:93.75pt;height:45pt;z-index:251737088" adj="1210,39168" fillcolor="white [3201]" strokecolor="#8fb08c [3208]" strokeweight="2.5pt">
            <v:shadow color="#868686"/>
            <v:textbox style="mso-next-textbox:#_x0000_s1084">
              <w:txbxContent>
                <w:p w:rsidR="002E49D3" w:rsidRPr="00406A1F" w:rsidRDefault="002E49D3" w:rsidP="00616DDD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r>
                    <w:rPr>
                      <w:i/>
                      <w:sz w:val="16"/>
                      <w:szCs w:val="16"/>
                      <w:lang w:val="es-AR"/>
                    </w:rPr>
                    <w:t>Ingrese su CUIT/CUIL/CDI y presione “ir”</w:t>
                  </w:r>
                </w:p>
              </w:txbxContent>
            </v:textbox>
          </v:shape>
        </w:pict>
      </w:r>
      <w:r w:rsidR="00616DDD">
        <w:rPr>
          <w:noProof/>
          <w:lang w:val="es-AR" w:eastAsia="es-AR"/>
        </w:rPr>
        <w:drawing>
          <wp:inline distT="0" distB="0" distL="0" distR="0">
            <wp:extent cx="5238750" cy="3274219"/>
            <wp:effectExtent l="19050" t="19050" r="19050" b="21431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742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DDD" w:rsidRDefault="008C3752" w:rsidP="00616DDD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 id="_x0000_s1085" type="#_x0000_t62" style="position:absolute;left:0;text-align:left;margin-left:160.5pt;margin-top:79.3pt;width:93.75pt;height:45pt;z-index:251738112" adj="22637,-5112" fillcolor="white [3201]" strokecolor="#8fb08c [3208]" strokeweight="2.5pt">
            <v:shadow color="#868686"/>
            <v:textbox style="mso-next-textbox:#_x0000_s1085">
              <w:txbxContent>
                <w:p w:rsidR="002E49D3" w:rsidRPr="00406A1F" w:rsidRDefault="002E49D3" w:rsidP="00616DDD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Complete los datos y haga </w:t>
                  </w:r>
                  <w:proofErr w:type="spellStart"/>
                  <w:r>
                    <w:rPr>
                      <w:i/>
                      <w:sz w:val="16"/>
                      <w:szCs w:val="16"/>
                      <w:lang w:val="es-AR"/>
                    </w:rPr>
                    <w:t>click</w:t>
                  </w:r>
                  <w:proofErr w:type="spellEnd"/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 en “INGRESAR”</w:t>
                  </w:r>
                </w:p>
              </w:txbxContent>
            </v:textbox>
          </v:shape>
        </w:pict>
      </w:r>
      <w:r w:rsidR="00616DDD">
        <w:rPr>
          <w:noProof/>
          <w:lang w:val="es-AR" w:eastAsia="es-AR"/>
        </w:rPr>
        <w:drawing>
          <wp:inline distT="0" distB="0" distL="0" distR="0">
            <wp:extent cx="4543425" cy="1623692"/>
            <wp:effectExtent l="19050" t="19050" r="28575" b="14608"/>
            <wp:docPr id="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23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69" w:rsidRDefault="00D06669" w:rsidP="00616DDD">
      <w:pPr>
        <w:ind w:left="1152"/>
        <w:jc w:val="center"/>
        <w:rPr>
          <w:lang w:val="es-AR"/>
        </w:rPr>
      </w:pPr>
    </w:p>
    <w:p w:rsidR="00616DDD" w:rsidRPr="00D06669" w:rsidRDefault="00616DDD" w:rsidP="00D06669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D06669">
        <w:rPr>
          <w:lang w:val="es-AR"/>
        </w:rPr>
        <w:t>Seleccionar la opción "Administrador de Relaciones de Clave Fiscal".</w:t>
      </w:r>
    </w:p>
    <w:p w:rsidR="00616DDD" w:rsidRPr="00D06669" w:rsidRDefault="00616DDD" w:rsidP="00D06669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D06669">
        <w:rPr>
          <w:lang w:val="es-AR"/>
        </w:rPr>
        <w:t>Presionar el botón "Nueva Relación".</w:t>
      </w:r>
    </w:p>
    <w:p w:rsidR="00616DDD" w:rsidRPr="00D06669" w:rsidRDefault="00616DDD" w:rsidP="00D06669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D06669">
        <w:rPr>
          <w:lang w:val="es-AR"/>
        </w:rPr>
        <w:t>Presionar el botón "Buscar".</w:t>
      </w:r>
    </w:p>
    <w:p w:rsidR="00616DDD" w:rsidRPr="00D06669" w:rsidRDefault="00616DDD" w:rsidP="00D06669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D06669">
        <w:rPr>
          <w:lang w:val="es-AR"/>
        </w:rPr>
        <w:t>Se verá una lista de servicios, de la que se debe seleccionar un servicio de los anteriormente nombrados y presionar "Confirmar".</w:t>
      </w:r>
    </w:p>
    <w:p w:rsidR="00616DDD" w:rsidRPr="00D06669" w:rsidRDefault="00616DDD" w:rsidP="00D06669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D06669">
        <w:rPr>
          <w:lang w:val="es-AR"/>
        </w:rPr>
        <w:t>Presionar el botón "Buscar" de la opción "Representante".</w:t>
      </w:r>
    </w:p>
    <w:p w:rsidR="00616DDD" w:rsidRPr="00D06669" w:rsidRDefault="00616DDD" w:rsidP="00D06669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D06669">
        <w:rPr>
          <w:lang w:val="es-AR"/>
        </w:rPr>
        <w:t>Ingresar el nro. de C.U.I.T. de su Compañía y presionar "Buscar"</w:t>
      </w:r>
    </w:p>
    <w:p w:rsidR="00616DDD" w:rsidRDefault="00616DDD" w:rsidP="00D06669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D06669">
        <w:rPr>
          <w:lang w:val="es-AR"/>
        </w:rPr>
        <w:t>Presionar "Confirmar" e imprimir los formularios que se presenten en pantalla.</w:t>
      </w:r>
    </w:p>
    <w:p w:rsidR="00616DDD" w:rsidRDefault="00616DDD" w:rsidP="00B56E55">
      <w:pPr>
        <w:pStyle w:val="ListParagraph"/>
        <w:numPr>
          <w:ilvl w:val="1"/>
          <w:numId w:val="2"/>
        </w:numPr>
        <w:jc w:val="both"/>
        <w:rPr>
          <w:lang w:val="es-AR"/>
        </w:rPr>
      </w:pPr>
      <w:r w:rsidRPr="00B56E55">
        <w:rPr>
          <w:lang w:val="es-AR"/>
        </w:rPr>
        <w:lastRenderedPageBreak/>
        <w:t xml:space="preserve">Se deberán repetir los pasos </w:t>
      </w:r>
      <w:r w:rsidR="00D06669" w:rsidRPr="00B56E55">
        <w:rPr>
          <w:b/>
          <w:lang w:val="es-AR"/>
        </w:rPr>
        <w:t>1.</w:t>
      </w:r>
      <w:r w:rsidRPr="00B56E55">
        <w:rPr>
          <w:b/>
          <w:lang w:val="es-AR"/>
        </w:rPr>
        <w:t xml:space="preserve">2 </w:t>
      </w:r>
      <w:r w:rsidRPr="00B56E55">
        <w:rPr>
          <w:lang w:val="es-AR"/>
        </w:rPr>
        <w:t xml:space="preserve">a </w:t>
      </w:r>
      <w:r w:rsidR="00D06669" w:rsidRPr="00B56E55">
        <w:rPr>
          <w:b/>
          <w:lang w:val="es-AR"/>
        </w:rPr>
        <w:t>1.</w:t>
      </w:r>
      <w:r w:rsidR="00B56E55" w:rsidRPr="00B56E55">
        <w:rPr>
          <w:b/>
          <w:lang w:val="es-AR"/>
        </w:rPr>
        <w:t>8</w:t>
      </w:r>
      <w:r w:rsidRPr="00B56E55">
        <w:rPr>
          <w:lang w:val="es-AR"/>
        </w:rPr>
        <w:t xml:space="preserve"> para cada </w:t>
      </w:r>
      <w:r w:rsidR="00D06669" w:rsidRPr="00B56E55">
        <w:rPr>
          <w:lang w:val="es-AR"/>
        </w:rPr>
        <w:t>uno de los servicios mencionados</w:t>
      </w:r>
      <w:r w:rsidRPr="00B56E55">
        <w:rPr>
          <w:lang w:val="es-AR"/>
        </w:rPr>
        <w:t xml:space="preserve">, ya que deben ser habilitados </w:t>
      </w:r>
      <w:proofErr w:type="spellStart"/>
      <w:r w:rsidRPr="00B56E55">
        <w:rPr>
          <w:lang w:val="es-AR"/>
        </w:rPr>
        <w:t>individualmente.</w:t>
      </w:r>
      <w:r w:rsidR="00D06669" w:rsidRPr="00B56E55">
        <w:rPr>
          <w:lang w:val="es-AR"/>
        </w:rPr>
        <w:t>Habilitados</w:t>
      </w:r>
      <w:proofErr w:type="spellEnd"/>
      <w:r w:rsidR="00D06669" w:rsidRPr="00B56E55">
        <w:rPr>
          <w:lang w:val="es-AR"/>
        </w:rPr>
        <w:t xml:space="preserve"> los 3 servicios, está en condiciones de continuar con el procesamiento.</w:t>
      </w:r>
    </w:p>
    <w:p w:rsidR="00B56E55" w:rsidRPr="00B56E55" w:rsidRDefault="00B56E55" w:rsidP="00B56E55">
      <w:pPr>
        <w:ind w:left="720"/>
        <w:jc w:val="both"/>
        <w:rPr>
          <w:lang w:val="es-AR"/>
        </w:rPr>
      </w:pPr>
    </w:p>
    <w:p w:rsidR="00714BA7" w:rsidRDefault="00714BA7" w:rsidP="00B56E55">
      <w:pPr>
        <w:pStyle w:val="ListParagraph"/>
        <w:numPr>
          <w:ilvl w:val="1"/>
          <w:numId w:val="2"/>
        </w:numPr>
        <w:jc w:val="both"/>
        <w:rPr>
          <w:lang w:val="es-AR"/>
        </w:rPr>
      </w:pPr>
      <w:r>
        <w:rPr>
          <w:lang w:val="es-AR"/>
        </w:rPr>
        <w:t>En la pantalla de sistemas habilitados, seleccione “</w:t>
      </w:r>
      <w:r w:rsidRPr="00B56E55">
        <w:rPr>
          <w:lang w:val="es-AR"/>
        </w:rPr>
        <w:t>Regímenes de Facturación y Registración (REAR/RECE/RFI)”</w:t>
      </w:r>
    </w:p>
    <w:p w:rsidR="00714BA7" w:rsidRDefault="008C3752" w:rsidP="00714BA7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 id="_x0000_s1074" type="#_x0000_t62" style="position:absolute;left:0;text-align:left;margin-left:241.65pt;margin-top:139.75pt;width:124.35pt;height:32.25pt;z-index:251724800" adj="-11334,-32752" fillcolor="white [3201]" strokecolor="#8fb08c [3208]" strokeweight="2.5pt">
            <v:shadow color="#868686"/>
            <v:textbox style="mso-next-textbox:#_x0000_s1074">
              <w:txbxContent>
                <w:p w:rsidR="002E49D3" w:rsidRPr="00406A1F" w:rsidRDefault="002E49D3" w:rsidP="00714BA7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proofErr w:type="spellStart"/>
                  <w:r>
                    <w:rPr>
                      <w:i/>
                      <w:sz w:val="16"/>
                      <w:szCs w:val="16"/>
                      <w:lang w:val="es-AR"/>
                    </w:rPr>
                    <w:t>Click</w:t>
                  </w:r>
                  <w:proofErr w:type="spellEnd"/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 en “Regímenes de facturación y registración” </w:t>
                  </w:r>
                </w:p>
              </w:txbxContent>
            </v:textbox>
          </v:shape>
        </w:pict>
      </w:r>
      <w:r w:rsidR="00714BA7">
        <w:rPr>
          <w:noProof/>
          <w:lang w:val="es-AR" w:eastAsia="es-AR"/>
        </w:rPr>
        <w:drawing>
          <wp:inline distT="0" distB="0" distL="0" distR="0">
            <wp:extent cx="5254400" cy="1914525"/>
            <wp:effectExtent l="19050" t="19050" r="22450" b="28575"/>
            <wp:docPr id="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44" cy="1918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pStyle w:val="ListParagraph"/>
        <w:numPr>
          <w:ilvl w:val="1"/>
          <w:numId w:val="2"/>
        </w:numPr>
        <w:jc w:val="both"/>
        <w:rPr>
          <w:lang w:val="es-AR"/>
        </w:rPr>
      </w:pPr>
      <w:r>
        <w:rPr>
          <w:lang w:val="es-AR"/>
        </w:rPr>
        <w:t>Acceda a Empadronamiento/Adhesión</w:t>
      </w:r>
    </w:p>
    <w:p w:rsidR="00616DDD" w:rsidRDefault="00714BA7" w:rsidP="00714BA7">
      <w:pPr>
        <w:ind w:left="1152"/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>
            <wp:extent cx="5225478" cy="3257550"/>
            <wp:effectExtent l="19050" t="19050" r="13272" b="19050"/>
            <wp:docPr id="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78" cy="3257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E7" w:rsidRDefault="00F860E7" w:rsidP="00714BA7">
      <w:pPr>
        <w:ind w:left="1152"/>
        <w:jc w:val="center"/>
        <w:rPr>
          <w:lang w:val="es-AR"/>
        </w:rPr>
      </w:pPr>
    </w:p>
    <w:p w:rsidR="00B56E55" w:rsidRDefault="00B56E55" w:rsidP="00714BA7">
      <w:pPr>
        <w:ind w:left="1152"/>
        <w:jc w:val="center"/>
        <w:rPr>
          <w:lang w:val="es-AR"/>
        </w:rPr>
      </w:pPr>
    </w:p>
    <w:p w:rsidR="00B56E55" w:rsidRDefault="00B56E55" w:rsidP="00714BA7">
      <w:pPr>
        <w:ind w:left="1152"/>
        <w:jc w:val="center"/>
        <w:rPr>
          <w:lang w:val="es-AR"/>
        </w:rPr>
      </w:pPr>
    </w:p>
    <w:p w:rsidR="00714BA7" w:rsidRDefault="00714BA7" w:rsidP="00714BA7">
      <w:pPr>
        <w:pStyle w:val="ListParagraph"/>
        <w:numPr>
          <w:ilvl w:val="1"/>
          <w:numId w:val="2"/>
        </w:numPr>
        <w:jc w:val="both"/>
        <w:rPr>
          <w:lang w:val="es-AR"/>
        </w:rPr>
      </w:pPr>
      <w:r>
        <w:rPr>
          <w:lang w:val="es-AR"/>
        </w:rPr>
        <w:lastRenderedPageBreak/>
        <w:t>Complete la información solicitada para  su compañía</w:t>
      </w:r>
    </w:p>
    <w:p w:rsidR="00714BA7" w:rsidRPr="000A1BFB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>
            <wp:extent cx="4819650" cy="2973662"/>
            <wp:effectExtent l="19050" t="19050" r="19050" b="17188"/>
            <wp:docPr id="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736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>
            <wp:extent cx="4791075" cy="2956033"/>
            <wp:effectExtent l="19050" t="19050" r="28575" b="15767"/>
            <wp:docPr id="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96" cy="2955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4772025" cy="2913689"/>
            <wp:effectExtent l="19050" t="19050" r="28575" b="20011"/>
            <wp:docPr id="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13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>
            <wp:extent cx="4791075" cy="3409034"/>
            <wp:effectExtent l="19050" t="19050" r="28575" b="19966"/>
            <wp:docPr id="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090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4799445" cy="2999651"/>
            <wp:effectExtent l="19050" t="19050" r="20205" b="10249"/>
            <wp:docPr id="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76" cy="2994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>
            <wp:extent cx="4837505" cy="3457575"/>
            <wp:effectExtent l="19050" t="19050" r="20245" b="28575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05" cy="345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4978729" cy="3574472"/>
            <wp:effectExtent l="19050" t="19050" r="12371" b="25978"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50" cy="3580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drawing>
          <wp:inline distT="0" distB="0" distL="0" distR="0">
            <wp:extent cx="4732832" cy="3398164"/>
            <wp:effectExtent l="19050" t="19050" r="10618" b="11786"/>
            <wp:docPr id="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19" cy="3401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720"/>
        <w:jc w:val="center"/>
        <w:rPr>
          <w:lang w:val="es-AR"/>
        </w:rPr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4642891" cy="3341610"/>
            <wp:effectExtent l="19050" t="19050" r="24359" b="11190"/>
            <wp:docPr id="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35" cy="33485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E27" w:rsidRDefault="00FF6E27" w:rsidP="00FF6E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  <w:lang w:val="es-AR"/>
        </w:rPr>
      </w:pPr>
    </w:p>
    <w:p w:rsidR="00616DDD" w:rsidRDefault="00616DDD" w:rsidP="00D06669">
      <w:pPr>
        <w:pStyle w:val="ListParagraph"/>
        <w:numPr>
          <w:ilvl w:val="1"/>
          <w:numId w:val="2"/>
        </w:numPr>
        <w:rPr>
          <w:lang w:val="es-AR"/>
        </w:rPr>
      </w:pPr>
      <w:r>
        <w:rPr>
          <w:lang w:val="es-AR"/>
        </w:rPr>
        <w:t xml:space="preserve">El procedimiento expuesto anteriormente puede ser consultado a través de una Demo disponible en: </w:t>
      </w:r>
      <w:hyperlink r:id="rId40" w:tgtFrame="_blank" w:history="1">
        <w:r w:rsidRPr="00FF6E27">
          <w:rPr>
            <w:rFonts w:eastAsia="Times New Roman" w:cs="Courier New"/>
            <w:color w:val="0069A6"/>
            <w:u w:val="single"/>
            <w:lang w:val="es-AR" w:eastAsia="es-AR"/>
          </w:rPr>
          <w:t>http://www.afip.gov.ar/genericos/fe/documentos/EmpRECEoblig/EmpRECEoblig.htm</w:t>
        </w:r>
      </w:hyperlink>
    </w:p>
    <w:p w:rsidR="00FF6E27" w:rsidRDefault="00FF6E27" w:rsidP="00FF6E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  <w:lang w:val="es-AR"/>
        </w:rPr>
      </w:pPr>
    </w:p>
    <w:p w:rsidR="00FF6E27" w:rsidRDefault="00FF6E27" w:rsidP="00FF6E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bCs/>
          <w:color w:val="000000"/>
          <w:sz w:val="17"/>
          <w:szCs w:val="17"/>
          <w:shd w:val="clear" w:color="auto" w:fill="FFFFFF"/>
          <w:lang w:val="es-AR"/>
        </w:rPr>
      </w:pPr>
    </w:p>
    <w:p w:rsidR="00FF6E27" w:rsidRPr="00D06669" w:rsidRDefault="00D06669" w:rsidP="00B56E55">
      <w:pPr>
        <w:ind w:left="720"/>
        <w:rPr>
          <w:rFonts w:cs="Arial"/>
          <w:b/>
          <w:bCs/>
          <w:color w:val="000000"/>
          <w:u w:val="single"/>
          <w:shd w:val="clear" w:color="auto" w:fill="FFFFFF"/>
          <w:lang w:val="es-AR"/>
        </w:rPr>
      </w:pPr>
      <w:r>
        <w:rPr>
          <w:rFonts w:cs="Arial"/>
          <w:b/>
          <w:bCs/>
          <w:color w:val="000000"/>
          <w:u w:val="single"/>
          <w:shd w:val="clear" w:color="auto" w:fill="FFFFFF"/>
          <w:lang w:val="es-AR"/>
        </w:rPr>
        <w:t xml:space="preserve">ALTA DE </w:t>
      </w:r>
      <w:r w:rsidR="00FF6E27" w:rsidRPr="00D06669">
        <w:rPr>
          <w:rFonts w:cs="Arial"/>
          <w:b/>
          <w:bCs/>
          <w:color w:val="000000"/>
          <w:u w:val="single"/>
          <w:shd w:val="clear" w:color="auto" w:fill="FFFFFF"/>
          <w:lang w:val="es-AR"/>
        </w:rPr>
        <w:t>PUNTOS DE VENTA</w:t>
      </w:r>
      <w:r w:rsidR="008621CD">
        <w:rPr>
          <w:rFonts w:cs="Arial"/>
          <w:b/>
          <w:bCs/>
          <w:color w:val="000000"/>
          <w:u w:val="single"/>
          <w:shd w:val="clear" w:color="auto" w:fill="FFFFFF"/>
          <w:lang w:val="es-AR"/>
        </w:rPr>
        <w:t xml:space="preserve"> PARA EMITIR COMPROBANTES ELECTRÓNICOS</w:t>
      </w:r>
    </w:p>
    <w:p w:rsidR="00FF6E27" w:rsidRPr="00FF6E27" w:rsidRDefault="00FF6E27" w:rsidP="0070753C">
      <w:pPr>
        <w:pStyle w:val="NormalWeb"/>
        <w:shd w:val="clear" w:color="auto" w:fill="FFFFFF"/>
        <w:spacing w:line="360" w:lineRule="auto"/>
        <w:ind w:left="72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FF6E27">
        <w:rPr>
          <w:rFonts w:asciiTheme="minorHAnsi" w:hAnsiTheme="minorHAnsi" w:cs="Arial"/>
          <w:color w:val="000000"/>
          <w:sz w:val="22"/>
          <w:szCs w:val="22"/>
        </w:rPr>
        <w:t xml:space="preserve">Los puntos de venta que serán utilizados para la emisión de comprobantes electrónicos deberán ser informados al momento de efectuar el alta en el Régimen de factura electrónica </w:t>
      </w:r>
    </w:p>
    <w:p w:rsidR="00FF6E27" w:rsidRPr="00FF6E27" w:rsidRDefault="00FF6E27" w:rsidP="0070753C">
      <w:pPr>
        <w:pStyle w:val="NormalWeb"/>
        <w:shd w:val="clear" w:color="auto" w:fill="FFFFFF"/>
        <w:spacing w:line="360" w:lineRule="auto"/>
        <w:ind w:left="720"/>
        <w:jc w:val="both"/>
        <w:rPr>
          <w:rStyle w:val="apple-converted-space"/>
          <w:rFonts w:asciiTheme="minorHAnsi" w:eastAsiaTheme="majorEastAsia" w:hAnsiTheme="minorHAnsi" w:cs="Arial"/>
          <w:color w:val="000000"/>
          <w:sz w:val="22"/>
          <w:szCs w:val="22"/>
        </w:rPr>
      </w:pPr>
      <w:r w:rsidRPr="00FF6E27">
        <w:rPr>
          <w:rFonts w:asciiTheme="minorHAnsi" w:hAnsiTheme="minorHAnsi" w:cs="Arial"/>
          <w:color w:val="000000"/>
          <w:sz w:val="22"/>
          <w:szCs w:val="22"/>
        </w:rPr>
        <w:t>En caso de tener que informar luego nuevos puntos de venta, debe hacerlo a través del servicio de clave fiscal "Regímenes de Facturación y Registración (REAR/RECE/RFI)",</w:t>
      </w:r>
      <w:r w:rsidRPr="00FF6E27">
        <w:rPr>
          <w:rStyle w:val="apple-converted-space"/>
          <w:rFonts w:asciiTheme="minorHAnsi" w:eastAsiaTheme="majorEastAsia" w:hAnsiTheme="minorHAnsi" w:cs="Arial"/>
          <w:color w:val="000000"/>
          <w:sz w:val="22"/>
          <w:szCs w:val="22"/>
        </w:rPr>
        <w:t> </w:t>
      </w:r>
      <w:r w:rsidRPr="00FF6E27">
        <w:rPr>
          <w:rFonts w:asciiTheme="minorHAnsi" w:hAnsiTheme="minorHAnsi" w:cs="Arial"/>
          <w:color w:val="000000"/>
          <w:sz w:val="22"/>
          <w:szCs w:val="22"/>
        </w:rPr>
        <w:t>ingresando por la opción "A/B/M de puntos de venta" ---&gt; "A/B/M de puntos de venta" ---&gt; ALTA</w:t>
      </w:r>
    </w:p>
    <w:p w:rsidR="00B56E55" w:rsidRDefault="00B56E55">
      <w:pPr>
        <w:rPr>
          <w:lang w:val="es-AR"/>
        </w:rPr>
      </w:pPr>
      <w:r>
        <w:rPr>
          <w:lang w:val="es-AR"/>
        </w:rPr>
        <w:br w:type="page"/>
      </w:r>
    </w:p>
    <w:p w:rsidR="00714BA7" w:rsidRDefault="00714BA7" w:rsidP="00714BA7">
      <w:pPr>
        <w:pStyle w:val="ListParagraph"/>
        <w:numPr>
          <w:ilvl w:val="1"/>
          <w:numId w:val="2"/>
        </w:numPr>
        <w:jc w:val="both"/>
        <w:rPr>
          <w:lang w:val="es-AR"/>
        </w:rPr>
      </w:pPr>
      <w:r>
        <w:rPr>
          <w:lang w:val="es-AR"/>
        </w:rPr>
        <w:lastRenderedPageBreak/>
        <w:t>Realice el alta de los puntos de venta</w:t>
      </w:r>
    </w:p>
    <w:p w:rsidR="00714BA7" w:rsidRDefault="008C3752" w:rsidP="00714BA7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 id="_x0000_s1077" type="#_x0000_t62" style="position:absolute;left:0;text-align:left;margin-left:323.35pt;margin-top:114.15pt;width:124.35pt;height:32.25pt;z-index:251728896" adj="-5585,-21667" fillcolor="white [3201]" strokecolor="#8fb08c [3208]" strokeweight="2.5pt">
            <v:shadow color="#868686"/>
            <v:textbox style="mso-next-textbox:#_x0000_s1077">
              <w:txbxContent>
                <w:p w:rsidR="002E49D3" w:rsidRPr="00406A1F" w:rsidRDefault="002E49D3" w:rsidP="00714BA7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proofErr w:type="spellStart"/>
                  <w:r>
                    <w:rPr>
                      <w:i/>
                      <w:sz w:val="16"/>
                      <w:szCs w:val="16"/>
                      <w:lang w:val="es-AR"/>
                    </w:rPr>
                    <w:t>Click</w:t>
                  </w:r>
                  <w:proofErr w:type="spellEnd"/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 en “A/B/M de Puntos de Venta” </w:t>
                  </w:r>
                </w:p>
              </w:txbxContent>
            </v:textbox>
          </v:shape>
        </w:pict>
      </w:r>
      <w:r w:rsidR="00714BA7">
        <w:rPr>
          <w:noProof/>
          <w:lang w:val="es-AR" w:eastAsia="es-AR"/>
        </w:rPr>
        <w:drawing>
          <wp:inline distT="0" distB="0" distL="0" distR="0">
            <wp:extent cx="4930629" cy="1656202"/>
            <wp:effectExtent l="19050" t="19050" r="22371" b="20198"/>
            <wp:docPr id="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43" cy="165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8C3752" w:rsidP="00714BA7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 id="_x0000_s1078" type="#_x0000_t62" style="position:absolute;left:0;text-align:left;margin-left:308.2pt;margin-top:71.65pt;width:124.35pt;height:32.25pt;z-index:251729920" adj="-5585,-21667" fillcolor="white [3201]" strokecolor="#8fb08c [3208]" strokeweight="2.5pt">
            <v:shadow color="#868686"/>
            <v:textbox style="mso-next-textbox:#_x0000_s1078">
              <w:txbxContent>
                <w:p w:rsidR="002E49D3" w:rsidRPr="00406A1F" w:rsidRDefault="002E49D3" w:rsidP="00714BA7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proofErr w:type="spellStart"/>
                  <w:r>
                    <w:rPr>
                      <w:i/>
                      <w:sz w:val="16"/>
                      <w:szCs w:val="16"/>
                      <w:lang w:val="es-AR"/>
                    </w:rPr>
                    <w:t>Click</w:t>
                  </w:r>
                  <w:proofErr w:type="spellEnd"/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 en “A/B/M de Puntos de Venta” </w:t>
                  </w:r>
                </w:p>
              </w:txbxContent>
            </v:textbox>
          </v:shape>
        </w:pict>
      </w:r>
      <w:r w:rsidR="00714BA7">
        <w:rPr>
          <w:noProof/>
          <w:lang w:val="es-AR" w:eastAsia="es-AR"/>
        </w:rPr>
        <w:drawing>
          <wp:inline distT="0" distB="0" distL="0" distR="0">
            <wp:extent cx="3852545" cy="1948815"/>
            <wp:effectExtent l="19050" t="19050" r="14605" b="13335"/>
            <wp:docPr id="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194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8C3752" w:rsidP="00714BA7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 id="_x0000_s1079" type="#_x0000_t62" style="position:absolute;left:0;text-align:left;margin-left:276.55pt;margin-top:57.85pt;width:83.45pt;height:21.65pt;z-index:251730944" adj="-15660,-22897" fillcolor="white [3201]" strokecolor="#8fb08c [3208]" strokeweight="2.5pt">
            <v:shadow color="#868686"/>
            <v:textbox style="mso-next-textbox:#_x0000_s1079">
              <w:txbxContent>
                <w:p w:rsidR="002E49D3" w:rsidRPr="00406A1F" w:rsidRDefault="002E49D3" w:rsidP="00714BA7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proofErr w:type="spellStart"/>
                  <w:r>
                    <w:rPr>
                      <w:i/>
                      <w:sz w:val="16"/>
                      <w:szCs w:val="16"/>
                      <w:lang w:val="es-AR"/>
                    </w:rPr>
                    <w:t>Click</w:t>
                  </w:r>
                  <w:proofErr w:type="spellEnd"/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 en “Alta” </w:t>
                  </w:r>
                </w:p>
              </w:txbxContent>
            </v:textbox>
          </v:shape>
        </w:pict>
      </w:r>
      <w:r w:rsidR="00714BA7">
        <w:rPr>
          <w:noProof/>
          <w:lang w:val="es-AR" w:eastAsia="es-AR"/>
        </w:rPr>
        <w:drawing>
          <wp:inline distT="0" distB="0" distL="0" distR="0">
            <wp:extent cx="3807460" cy="1633855"/>
            <wp:effectExtent l="19050" t="19050" r="21590" b="23495"/>
            <wp:docPr id="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633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714BA7" w:rsidP="00714BA7">
      <w:pPr>
        <w:ind w:left="1152"/>
        <w:jc w:val="center"/>
        <w:rPr>
          <w:lang w:val="es-AR"/>
        </w:rPr>
      </w:pPr>
    </w:p>
    <w:p w:rsidR="00714BA7" w:rsidRDefault="00714BA7" w:rsidP="00714BA7">
      <w:pPr>
        <w:ind w:left="1152"/>
        <w:jc w:val="center"/>
        <w:rPr>
          <w:lang w:val="es-AR"/>
        </w:rPr>
      </w:pPr>
    </w:p>
    <w:p w:rsidR="00714BA7" w:rsidRDefault="008C3752" w:rsidP="00714BA7">
      <w:pPr>
        <w:ind w:left="1152"/>
        <w:jc w:val="center"/>
        <w:rPr>
          <w:lang w:val="es-AR"/>
        </w:rPr>
      </w:pPr>
      <w:r w:rsidRPr="008C3752">
        <w:rPr>
          <w:noProof/>
        </w:rPr>
        <w:lastRenderedPageBreak/>
        <w:pict>
          <v:shape id="_x0000_s1080" type="#_x0000_t62" style="position:absolute;left:0;text-align:left;margin-left:332.8pt;margin-top:-29.25pt;width:112.7pt;height:41.15pt;z-index:251731968" adj="-2252,30865" fillcolor="white [3201]" strokecolor="#8fb08c [3208]" strokeweight="2.5pt">
            <v:shadow color="#868686"/>
            <v:textbox style="mso-next-textbox:#_x0000_s1080">
              <w:txbxContent>
                <w:p w:rsidR="002E49D3" w:rsidRPr="00406A1F" w:rsidRDefault="002E49D3" w:rsidP="00714BA7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Complete la información requerida para su Punto de Venta </w:t>
                  </w:r>
                </w:p>
              </w:txbxContent>
            </v:textbox>
          </v:shape>
        </w:pict>
      </w:r>
      <w:r w:rsidR="00714BA7">
        <w:rPr>
          <w:noProof/>
          <w:lang w:val="es-AR" w:eastAsia="es-AR"/>
        </w:rPr>
        <w:drawing>
          <wp:inline distT="0" distB="0" distL="0" distR="0">
            <wp:extent cx="4334289" cy="1496819"/>
            <wp:effectExtent l="19050" t="19050" r="28161" b="27181"/>
            <wp:docPr id="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09" cy="15079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BA7" w:rsidRDefault="008C3752" w:rsidP="00714BA7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 id="_x0000_s1081" type="#_x0000_t62" style="position:absolute;left:0;text-align:left;margin-left:286.5pt;margin-top:1pt;width:146.25pt;height:62.9pt;z-index:251732992" adj="7318,-24107" fillcolor="white [3201]" strokecolor="#8fb08c [3208]" strokeweight="2.5pt">
            <v:shadow color="#868686"/>
            <v:textbox style="mso-next-textbox:#_x0000_s1081">
              <w:txbxContent>
                <w:p w:rsidR="002E49D3" w:rsidRPr="00406A1F" w:rsidRDefault="002E49D3" w:rsidP="00714BA7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r>
                    <w:rPr>
                      <w:i/>
                      <w:sz w:val="16"/>
                      <w:szCs w:val="16"/>
                      <w:lang w:val="es-AR"/>
                    </w:rPr>
                    <w:t>Asegúrese de seleccionar la opción “RECE para aplicativo y web services”o “Monotributista web services”  para el campo “</w:t>
                  </w:r>
                  <w:r w:rsidRPr="00751E47">
                    <w:rPr>
                      <w:b/>
                      <w:i/>
                      <w:sz w:val="16"/>
                      <w:szCs w:val="16"/>
                      <w:lang w:val="es-AR"/>
                    </w:rPr>
                    <w:t>Sistema de facturación asociado</w:t>
                  </w:r>
                  <w:r>
                    <w:rPr>
                      <w:i/>
                      <w:sz w:val="16"/>
                      <w:szCs w:val="16"/>
                      <w:lang w:val="es-AR"/>
                    </w:rPr>
                    <w:t>”</w:t>
                  </w:r>
                </w:p>
              </w:txbxContent>
            </v:textbox>
          </v:shape>
        </w:pict>
      </w:r>
    </w:p>
    <w:p w:rsidR="00714BA7" w:rsidRDefault="008C3752" w:rsidP="00714BA7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 id="_x0000_s1082" type="#_x0000_t62" style="position:absolute;left:0;text-align:left;margin-left:101.25pt;margin-top:2.15pt;width:107.25pt;height:32.25pt;z-index:251734016" adj="13645,-31446" fillcolor="white [3201]" strokecolor="#8fb08c [3208]" strokeweight="2.5pt">
            <v:shadow color="#868686"/>
            <v:textbox style="mso-next-textbox:#_x0000_s1082">
              <w:txbxContent>
                <w:p w:rsidR="002E49D3" w:rsidRPr="00406A1F" w:rsidRDefault="002E49D3" w:rsidP="00714BA7">
                  <w:pPr>
                    <w:spacing w:after="0"/>
                    <w:rPr>
                      <w:b/>
                      <w:sz w:val="16"/>
                      <w:szCs w:val="16"/>
                      <w:lang w:val="es-AR"/>
                    </w:rPr>
                  </w:pPr>
                  <w:proofErr w:type="spellStart"/>
                  <w:r>
                    <w:rPr>
                      <w:i/>
                      <w:sz w:val="16"/>
                      <w:szCs w:val="16"/>
                      <w:lang w:val="es-AR"/>
                    </w:rPr>
                    <w:t>Click</w:t>
                  </w:r>
                  <w:proofErr w:type="spellEnd"/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 en “Aceptar para finalizar” </w:t>
                  </w:r>
                </w:p>
              </w:txbxContent>
            </v:textbox>
          </v:shape>
        </w:pict>
      </w:r>
    </w:p>
    <w:p w:rsidR="00714BA7" w:rsidRDefault="00714BA7" w:rsidP="00714BA7">
      <w:pPr>
        <w:ind w:left="1152"/>
        <w:jc w:val="center"/>
        <w:rPr>
          <w:lang w:val="es-AR"/>
        </w:rPr>
      </w:pPr>
    </w:p>
    <w:p w:rsidR="00714BA7" w:rsidRDefault="00714BA7" w:rsidP="00714BA7">
      <w:pPr>
        <w:ind w:left="1152"/>
        <w:jc w:val="center"/>
        <w:rPr>
          <w:lang w:val="es-AR"/>
        </w:rPr>
      </w:pPr>
    </w:p>
    <w:p w:rsidR="00714BA7" w:rsidRDefault="00714BA7" w:rsidP="00714BA7">
      <w:pPr>
        <w:ind w:left="1152"/>
        <w:jc w:val="center"/>
        <w:rPr>
          <w:lang w:val="es-AR"/>
        </w:rPr>
      </w:pPr>
    </w:p>
    <w:p w:rsidR="00714BA7" w:rsidRDefault="008C3752" w:rsidP="00714BA7">
      <w:pPr>
        <w:ind w:left="1152"/>
        <w:jc w:val="center"/>
        <w:rPr>
          <w:lang w:val="es-AR"/>
        </w:rPr>
      </w:pPr>
      <w:r w:rsidRPr="008C3752">
        <w:rPr>
          <w:noProof/>
        </w:rPr>
        <w:pict>
          <v:shape id="_x0000_s1083" type="#_x0000_t185" style="position:absolute;left:0;text-align:left;margin-left:95.25pt;margin-top:258.65pt;width:334.5pt;height:73.5pt;rotation:-360;z-index:251735040;mso-position-horizontal-relative:margin;mso-position-vertical-relative:margin;mso-width-relative:margin;mso-height-relative:margin" o:allowincell="f" adj="1739" fillcolor="#988600 [2405]" strokecolor="#648c60 [2408]" strokeweight="3pt">
            <v:imagedata embosscolor="shadow add(51)"/>
            <v:shadow type="emboss" color="lineOrFill darken(153)" color2="shadow add(102)" offset="1pt,1pt"/>
            <v:textbox style="mso-next-textbox:#_x0000_s1083" inset="3.6pt,,3.6pt">
              <w:txbxContent>
                <w:p w:rsidR="002E49D3" w:rsidRPr="002D2F09" w:rsidRDefault="002E49D3" w:rsidP="00714BA7">
                  <w:pPr>
                    <w:jc w:val="both"/>
                    <w:rPr>
                      <w:lang w:val="es-AR"/>
                    </w:rPr>
                  </w:pPr>
                  <w:r w:rsidRPr="002D2F09">
                    <w:rPr>
                      <w:noProof/>
                      <w:sz w:val="16"/>
                      <w:szCs w:val="16"/>
                      <w:lang w:val="es-AR" w:eastAsia="es-AR"/>
                    </w:rPr>
                    <w:drawing>
                      <wp:inline distT="0" distB="0" distL="0" distR="0">
                        <wp:extent cx="400050" cy="332349"/>
                        <wp:effectExtent l="19050" t="0" r="0" b="0"/>
                        <wp:docPr id="56" name="Picture 0" descr="importa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portante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332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2F09">
                    <w:rPr>
                      <w:sz w:val="16"/>
                      <w:szCs w:val="16"/>
                      <w:lang w:val="es-AR"/>
                    </w:rPr>
                    <w:t xml:space="preserve"> </w:t>
                  </w:r>
                  <w:r>
                    <w:rPr>
                      <w:i/>
                      <w:sz w:val="16"/>
                      <w:szCs w:val="16"/>
                      <w:lang w:val="es-AR"/>
                    </w:rPr>
                    <w:t xml:space="preserve">                    </w:t>
                  </w:r>
                  <w:r w:rsidRPr="00C4652E">
                    <w:rPr>
                      <w:i/>
                      <w:lang w:val="es-AR"/>
                    </w:rPr>
                    <w:t>Deberá repetir el proceso descripto en el apartado 1.14 para cada Punto de Venta que quiera dar de alta al régimen de Factura Electrónica</w:t>
                  </w:r>
                </w:p>
              </w:txbxContent>
            </v:textbox>
            <w10:wrap type="square" anchorx="margin" anchory="margin"/>
          </v:shape>
        </w:pict>
      </w:r>
    </w:p>
    <w:p w:rsidR="00714BA7" w:rsidRDefault="00714BA7" w:rsidP="00714BA7">
      <w:pPr>
        <w:rPr>
          <w:lang w:val="es-AR"/>
        </w:rPr>
      </w:pPr>
      <w:r>
        <w:rPr>
          <w:lang w:val="es-AR"/>
        </w:rPr>
        <w:br w:type="page"/>
      </w:r>
    </w:p>
    <w:p w:rsidR="00B41B21" w:rsidRPr="00B56E55" w:rsidRDefault="008621CD" w:rsidP="00B56E55">
      <w:pPr>
        <w:pStyle w:val="Heading2"/>
        <w:rPr>
          <w:noProof/>
        </w:rPr>
      </w:pPr>
      <w:r w:rsidRPr="00B56E55">
        <w:rPr>
          <w:noProof/>
          <w:lang w:val="es-AR" w:eastAsia="es-AR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-209550</wp:posOffset>
            </wp:positionV>
            <wp:extent cx="1590675" cy="657225"/>
            <wp:effectExtent l="19050" t="0" r="9525" b="0"/>
            <wp:wrapNone/>
            <wp:docPr id="98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anchor>
        </w:drawing>
      </w:r>
      <w:bookmarkStart w:id="23" w:name="_Toc347877621"/>
      <w:r w:rsidR="00B56E55" w:rsidRPr="00B56E55">
        <w:rPr>
          <w:noProof/>
        </w:rPr>
        <w:t>C</w:t>
      </w:r>
      <w:r w:rsidR="008D5AE8" w:rsidRPr="00B56E55">
        <w:rPr>
          <w:noProof/>
        </w:rPr>
        <w:t>ompletar el Formulario de Adhesión</w:t>
      </w:r>
      <w:bookmarkEnd w:id="23"/>
    </w:p>
    <w:p w:rsidR="00DA3D5D" w:rsidRDefault="00DA3D5D" w:rsidP="00DA3D5D">
      <w:pPr>
        <w:rPr>
          <w:lang w:val="es-AR"/>
        </w:rPr>
      </w:pPr>
    </w:p>
    <w:p w:rsidR="008621CD" w:rsidRPr="008621CD" w:rsidRDefault="008621CD" w:rsidP="008621CD">
      <w:pPr>
        <w:pStyle w:val="ListParagraph"/>
        <w:numPr>
          <w:ilvl w:val="0"/>
          <w:numId w:val="2"/>
        </w:numPr>
        <w:jc w:val="both"/>
        <w:rPr>
          <w:vanish/>
          <w:lang w:val="es-AR"/>
        </w:rPr>
      </w:pPr>
    </w:p>
    <w:p w:rsidR="00DA3D5D" w:rsidRDefault="008621CD" w:rsidP="008621CD">
      <w:pPr>
        <w:pStyle w:val="ListParagraph"/>
        <w:numPr>
          <w:ilvl w:val="1"/>
          <w:numId w:val="2"/>
        </w:numPr>
        <w:jc w:val="both"/>
        <w:rPr>
          <w:lang w:val="es-AR"/>
        </w:rPr>
      </w:pPr>
      <w:r>
        <w:rPr>
          <w:lang w:val="es-AR"/>
        </w:rPr>
        <w:t xml:space="preserve">En el </w:t>
      </w:r>
      <w:r w:rsidRPr="00F860E7">
        <w:rPr>
          <w:b/>
          <w:lang w:val="es-AR"/>
        </w:rPr>
        <w:t>Anexo I</w:t>
      </w:r>
      <w:r>
        <w:rPr>
          <w:lang w:val="es-AR"/>
        </w:rPr>
        <w:t xml:space="preserve"> del presente documento, encontrará el formulario de Adhesión que deberá ser remitido, con los datos completos</w:t>
      </w:r>
    </w:p>
    <w:p w:rsidR="008621CD" w:rsidRDefault="008621CD" w:rsidP="00F860E7">
      <w:pPr>
        <w:ind w:left="720"/>
        <w:jc w:val="both"/>
        <w:rPr>
          <w:rStyle w:val="Emphasis"/>
          <w:i w:val="0"/>
          <w:iCs w:val="0"/>
          <w:lang w:val="es-AR"/>
        </w:rPr>
      </w:pPr>
      <w:r w:rsidRPr="00F860E7">
        <w:rPr>
          <w:rStyle w:val="Emphasis"/>
          <w:i w:val="0"/>
          <w:iCs w:val="0"/>
          <w:u w:val="single"/>
          <w:lang w:val="es-AR"/>
        </w:rPr>
        <w:t>Por e-mail a</w:t>
      </w:r>
      <w:r>
        <w:rPr>
          <w:rStyle w:val="Emphasis"/>
          <w:i w:val="0"/>
          <w:iCs w:val="0"/>
          <w:lang w:val="es-AR"/>
        </w:rPr>
        <w:t xml:space="preserve">: </w:t>
      </w:r>
      <w:hyperlink r:id="rId50" w:history="1">
        <w:r w:rsidR="00F860E7" w:rsidRPr="00665220">
          <w:rPr>
            <w:rStyle w:val="Hyperlink"/>
            <w:lang w:val="es-AR"/>
          </w:rPr>
          <w:t>info@southtradenetwork.com.ar</w:t>
        </w:r>
      </w:hyperlink>
    </w:p>
    <w:p w:rsidR="00F860E7" w:rsidRPr="00F860E7" w:rsidRDefault="00F860E7" w:rsidP="00F860E7">
      <w:pPr>
        <w:ind w:left="720"/>
        <w:jc w:val="both"/>
        <w:rPr>
          <w:rStyle w:val="Emphasis"/>
          <w:i w:val="0"/>
          <w:iCs w:val="0"/>
        </w:rPr>
      </w:pPr>
      <w:proofErr w:type="spellStart"/>
      <w:r w:rsidRPr="00F860E7">
        <w:rPr>
          <w:rStyle w:val="Emphasis"/>
          <w:i w:val="0"/>
          <w:iCs w:val="0"/>
          <w:u w:val="single"/>
        </w:rPr>
        <w:t>Por</w:t>
      </w:r>
      <w:proofErr w:type="spellEnd"/>
      <w:r w:rsidRPr="00F860E7">
        <w:rPr>
          <w:rStyle w:val="Emphasis"/>
          <w:i w:val="0"/>
          <w:iCs w:val="0"/>
          <w:u w:val="single"/>
        </w:rPr>
        <w:t xml:space="preserve"> </w:t>
      </w:r>
      <w:proofErr w:type="spellStart"/>
      <w:r w:rsidRPr="00F860E7">
        <w:rPr>
          <w:rStyle w:val="Emphasis"/>
          <w:i w:val="0"/>
          <w:iCs w:val="0"/>
          <w:u w:val="single"/>
        </w:rPr>
        <w:t>correo</w:t>
      </w:r>
      <w:proofErr w:type="spellEnd"/>
      <w:r w:rsidRPr="00F860E7">
        <w:rPr>
          <w:rStyle w:val="Emphasis"/>
          <w:i w:val="0"/>
          <w:iCs w:val="0"/>
          <w:u w:val="single"/>
        </w:rPr>
        <w:t xml:space="preserve"> a</w:t>
      </w:r>
      <w:r w:rsidRPr="00F860E7">
        <w:rPr>
          <w:rStyle w:val="Emphasis"/>
          <w:i w:val="0"/>
          <w:iCs w:val="0"/>
        </w:rPr>
        <w:t>:</w:t>
      </w:r>
    </w:p>
    <w:p w:rsidR="00F860E7" w:rsidRPr="00F860E7" w:rsidRDefault="00F860E7" w:rsidP="00F860E7">
      <w:pPr>
        <w:spacing w:after="60" w:line="240" w:lineRule="auto"/>
        <w:ind w:left="2160"/>
        <w:rPr>
          <w:rFonts w:cs="Arial"/>
          <w:b/>
        </w:rPr>
      </w:pPr>
      <w:r w:rsidRPr="00F860E7">
        <w:rPr>
          <w:rFonts w:cs="Arial"/>
          <w:b/>
        </w:rPr>
        <w:t>South Trade Network S.R.L.</w:t>
      </w:r>
    </w:p>
    <w:p w:rsidR="00F860E7" w:rsidRPr="00F860E7" w:rsidRDefault="00F860E7" w:rsidP="00F860E7">
      <w:pPr>
        <w:spacing w:after="60" w:line="240" w:lineRule="auto"/>
        <w:ind w:left="2160"/>
        <w:rPr>
          <w:rFonts w:cs="Arial"/>
          <w:lang w:val="es-AR"/>
        </w:rPr>
      </w:pPr>
      <w:r w:rsidRPr="00F860E7">
        <w:rPr>
          <w:rFonts w:cs="Arial"/>
          <w:lang w:val="es-AR"/>
        </w:rPr>
        <w:t>Malabia 1720 11B (C1414DMJ</w:t>
      </w:r>
      <w:r>
        <w:rPr>
          <w:rFonts w:cs="Arial"/>
          <w:lang w:val="es-AR"/>
        </w:rPr>
        <w:t>)</w:t>
      </w:r>
    </w:p>
    <w:p w:rsidR="00F860E7" w:rsidRPr="00F860E7" w:rsidRDefault="00F860E7" w:rsidP="00F860E7">
      <w:pPr>
        <w:spacing w:after="60" w:line="240" w:lineRule="auto"/>
        <w:ind w:left="2160"/>
        <w:rPr>
          <w:rFonts w:cs="Arial"/>
          <w:lang w:val="es-AR"/>
        </w:rPr>
      </w:pPr>
      <w:r w:rsidRPr="00F860E7">
        <w:rPr>
          <w:rFonts w:cs="Arial"/>
          <w:lang w:val="es-AR"/>
        </w:rPr>
        <w:t>Ciudad Autónoma de Buenos Aires</w:t>
      </w:r>
    </w:p>
    <w:p w:rsidR="00F860E7" w:rsidRPr="00F860E7" w:rsidRDefault="00F860E7" w:rsidP="00F860E7">
      <w:pPr>
        <w:spacing w:after="60" w:line="240" w:lineRule="auto"/>
        <w:ind w:left="2160"/>
        <w:rPr>
          <w:rFonts w:cs="Arial"/>
          <w:lang w:val="es-AR"/>
        </w:rPr>
      </w:pPr>
      <w:r>
        <w:rPr>
          <w:rFonts w:cs="Arial"/>
          <w:lang w:val="es-AR"/>
        </w:rPr>
        <w:t xml:space="preserve">Buenos Aires - </w:t>
      </w:r>
      <w:r w:rsidRPr="00F860E7">
        <w:rPr>
          <w:rFonts w:cs="Arial"/>
          <w:lang w:val="es-AR"/>
        </w:rPr>
        <w:t>Argentina</w:t>
      </w:r>
    </w:p>
    <w:p w:rsidR="00F860E7" w:rsidRDefault="00F860E7" w:rsidP="00F860E7">
      <w:pPr>
        <w:ind w:left="720"/>
        <w:jc w:val="both"/>
        <w:rPr>
          <w:rStyle w:val="Emphasis"/>
          <w:i w:val="0"/>
          <w:iCs w:val="0"/>
          <w:lang w:val="es-AR"/>
        </w:rPr>
      </w:pPr>
      <w:r>
        <w:rPr>
          <w:rStyle w:val="Emphasis"/>
          <w:i w:val="0"/>
          <w:iCs w:val="0"/>
          <w:lang w:val="es-AR"/>
        </w:rPr>
        <w:t xml:space="preserve"> </w:t>
      </w:r>
    </w:p>
    <w:p w:rsidR="00F860E7" w:rsidRPr="008621CD" w:rsidRDefault="00F860E7" w:rsidP="008621CD">
      <w:pPr>
        <w:jc w:val="both"/>
        <w:rPr>
          <w:rStyle w:val="Emphasis"/>
          <w:i w:val="0"/>
          <w:iCs w:val="0"/>
          <w:lang w:val="es-AR"/>
        </w:rPr>
      </w:pPr>
    </w:p>
    <w:p w:rsidR="00A8508D" w:rsidRDefault="00A8508D" w:rsidP="00D12E79">
      <w:pPr>
        <w:ind w:left="1152"/>
        <w:jc w:val="center"/>
        <w:rPr>
          <w:lang w:val="es-AR"/>
        </w:rPr>
      </w:pPr>
    </w:p>
    <w:p w:rsidR="00B41B21" w:rsidRDefault="00B41B21" w:rsidP="008A0E74">
      <w:pPr>
        <w:jc w:val="both"/>
        <w:rPr>
          <w:lang w:val="es-AR"/>
        </w:rPr>
      </w:pPr>
    </w:p>
    <w:p w:rsidR="006C4C57" w:rsidRDefault="006C4C57" w:rsidP="008A0E74">
      <w:pPr>
        <w:jc w:val="both"/>
        <w:rPr>
          <w:lang w:val="es-AR"/>
        </w:rPr>
      </w:pPr>
    </w:p>
    <w:p w:rsidR="006C4C57" w:rsidRDefault="006C4C57" w:rsidP="008A0E74">
      <w:pPr>
        <w:jc w:val="both"/>
        <w:rPr>
          <w:lang w:val="es-AR"/>
        </w:rPr>
      </w:pPr>
    </w:p>
    <w:p w:rsidR="006C4C57" w:rsidRDefault="006C4C57" w:rsidP="008A0E74">
      <w:pPr>
        <w:jc w:val="both"/>
        <w:rPr>
          <w:lang w:val="es-AR"/>
        </w:rPr>
      </w:pPr>
    </w:p>
    <w:p w:rsidR="006C4C57" w:rsidRDefault="006C4C57" w:rsidP="008A0E74">
      <w:pPr>
        <w:jc w:val="both"/>
        <w:rPr>
          <w:lang w:val="es-AR"/>
        </w:rPr>
      </w:pPr>
    </w:p>
    <w:p w:rsidR="007F5C45" w:rsidRDefault="007F5C45">
      <w:pPr>
        <w:rPr>
          <w:rFonts w:asciiTheme="majorHAnsi" w:eastAsiaTheme="majorEastAsia" w:hAnsiTheme="majorHAnsi" w:cstheme="majorBidi"/>
          <w:b/>
          <w:bCs/>
          <w:color w:val="648C60" w:themeColor="accent5" w:themeShade="BF"/>
          <w:sz w:val="26"/>
          <w:szCs w:val="26"/>
          <w:lang w:val="es-AR"/>
        </w:rPr>
      </w:pPr>
      <w:r>
        <w:rPr>
          <w:lang w:val="es-AR"/>
        </w:rPr>
        <w:br w:type="page"/>
      </w:r>
    </w:p>
    <w:p w:rsidR="006C4C57" w:rsidRDefault="006E6EE9" w:rsidP="000910DE">
      <w:pPr>
        <w:pStyle w:val="Heading2"/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-295275</wp:posOffset>
            </wp:positionV>
            <wp:extent cx="1590675" cy="657225"/>
            <wp:effectExtent l="19050" t="0" r="9525" b="0"/>
            <wp:wrapNone/>
            <wp:docPr id="17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anchor>
        </w:drawing>
      </w:r>
      <w:bookmarkStart w:id="24" w:name="_Toc347877622"/>
      <w:r w:rsidR="00C25FC9">
        <w:rPr>
          <w:lang w:val="es-AR"/>
        </w:rPr>
        <w:t>Generar Certificados</w:t>
      </w:r>
      <w:bookmarkEnd w:id="24"/>
    </w:p>
    <w:p w:rsidR="000910DE" w:rsidRPr="000910DE" w:rsidRDefault="00CF3CA5" w:rsidP="000910DE">
      <w:pPr>
        <w:rPr>
          <w:lang w:val="es-AR"/>
        </w:rPr>
      </w:pPr>
      <w:r w:rsidRPr="00CF3CA5">
        <w:rPr>
          <w:noProof/>
          <w:lang w:val="es-AR" w:eastAsia="es-A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3175</wp:posOffset>
            </wp:positionV>
            <wp:extent cx="504825" cy="142875"/>
            <wp:effectExtent l="19050" t="0" r="9525" b="0"/>
            <wp:wrapNone/>
            <wp:docPr id="111" name="Picture 8" descr="logo_afip_transpa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ip_transparent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8E6" w:rsidRPr="00CA28E6" w:rsidRDefault="00CA28E6" w:rsidP="00CA28E6">
      <w:pPr>
        <w:pStyle w:val="ListParagraph"/>
        <w:numPr>
          <w:ilvl w:val="0"/>
          <w:numId w:val="2"/>
        </w:numPr>
        <w:jc w:val="both"/>
        <w:rPr>
          <w:vanish/>
          <w:lang w:val="es-AR"/>
        </w:rPr>
      </w:pPr>
    </w:p>
    <w:p w:rsidR="00C4652E" w:rsidRDefault="00C4652E" w:rsidP="00763001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>
        <w:rPr>
          <w:lang w:val="es-AR"/>
        </w:rPr>
        <w:t>Remitido el Formulario de Adhesión, Ud. recibirá</w:t>
      </w:r>
      <w:r w:rsidR="00D23A7A">
        <w:rPr>
          <w:lang w:val="es-AR"/>
        </w:rPr>
        <w:t xml:space="preserve"> </w:t>
      </w:r>
      <w:r>
        <w:rPr>
          <w:lang w:val="es-AR"/>
        </w:rPr>
        <w:t xml:space="preserve"> en la dirección e-mail que especificó un archivo con extensión “.</w:t>
      </w:r>
      <w:proofErr w:type="spellStart"/>
      <w:r>
        <w:rPr>
          <w:lang w:val="es-AR"/>
        </w:rPr>
        <w:t>csr</w:t>
      </w:r>
      <w:proofErr w:type="spellEnd"/>
      <w:r>
        <w:rPr>
          <w:lang w:val="es-AR"/>
        </w:rPr>
        <w:t>”</w:t>
      </w:r>
      <w:r w:rsidR="00D23A7A">
        <w:rPr>
          <w:lang w:val="es-AR"/>
        </w:rPr>
        <w:t xml:space="preserve"> generado por </w:t>
      </w:r>
      <w:r w:rsidR="00D23A7A" w:rsidRPr="00CF3CA5">
        <w:rPr>
          <w:i/>
          <w:lang w:val="es-AR"/>
        </w:rPr>
        <w:t>SOUTH TRADE NETWORK S.R</w:t>
      </w:r>
      <w:r w:rsidR="00763001" w:rsidRPr="00CF3CA5">
        <w:rPr>
          <w:i/>
          <w:lang w:val="es-AR"/>
        </w:rPr>
        <w:t>.</w:t>
      </w:r>
      <w:r w:rsidR="00D23A7A" w:rsidRPr="00CF3CA5">
        <w:rPr>
          <w:i/>
          <w:lang w:val="es-AR"/>
        </w:rPr>
        <w:t>L</w:t>
      </w:r>
      <w:r w:rsidR="00D23A7A">
        <w:rPr>
          <w:lang w:val="es-AR"/>
        </w:rPr>
        <w:t xml:space="preserve"> </w:t>
      </w:r>
      <w:r>
        <w:rPr>
          <w:lang w:val="es-AR"/>
        </w:rPr>
        <w:t>el cual será utilizado más tarde en el proceso de gestión de certificados</w:t>
      </w:r>
      <w:r w:rsidR="00D23A7A">
        <w:rPr>
          <w:lang w:val="es-AR"/>
        </w:rPr>
        <w:t xml:space="preserve">. </w:t>
      </w:r>
      <w:proofErr w:type="spellStart"/>
      <w:r w:rsidR="00D23A7A">
        <w:rPr>
          <w:lang w:val="es-AR"/>
        </w:rPr>
        <w:t>Asegurese</w:t>
      </w:r>
      <w:proofErr w:type="spellEnd"/>
      <w:r w:rsidR="00D23A7A">
        <w:rPr>
          <w:lang w:val="es-AR"/>
        </w:rPr>
        <w:t xml:space="preserve"> de contar con este archivo al momento de continuar con los pasos siguientes</w:t>
      </w:r>
    </w:p>
    <w:p w:rsidR="00763001" w:rsidRDefault="00763001" w:rsidP="00763001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>
        <w:rPr>
          <w:lang w:val="es-AR"/>
        </w:rPr>
        <w:t>Acceda a la página de AFIP (</w:t>
      </w:r>
      <w:hyperlink r:id="rId56" w:history="1">
        <w:r w:rsidRPr="00CD2879">
          <w:rPr>
            <w:rStyle w:val="Hyperlink"/>
            <w:lang w:val="es-AR"/>
          </w:rPr>
          <w:t>http://www.afip.gov.ar</w:t>
        </w:r>
      </w:hyperlink>
      <w:r>
        <w:rPr>
          <w:lang w:val="es-AR"/>
        </w:rPr>
        <w:t xml:space="preserve">) e ingrese  con su CUIT/CUIL/CDI y contraseña ( </w:t>
      </w:r>
      <w:r w:rsidRPr="00763001">
        <w:rPr>
          <w:i/>
          <w:lang w:val="es-AR"/>
        </w:rPr>
        <w:t>Ver</w:t>
      </w:r>
      <w:r>
        <w:rPr>
          <w:i/>
          <w:lang w:val="es-AR"/>
        </w:rPr>
        <w:t xml:space="preserve"> paso</w:t>
      </w:r>
      <w:r w:rsidRPr="00763001">
        <w:rPr>
          <w:i/>
          <w:lang w:val="es-AR"/>
        </w:rPr>
        <w:t xml:space="preserve"> </w:t>
      </w:r>
      <w:r w:rsidRPr="00763001">
        <w:rPr>
          <w:b/>
          <w:i/>
          <w:lang w:val="es-AR"/>
        </w:rPr>
        <w:t>1.1</w:t>
      </w:r>
      <w:r>
        <w:rPr>
          <w:i/>
          <w:lang w:val="es-AR"/>
        </w:rPr>
        <w:t xml:space="preserve"> </w:t>
      </w:r>
      <w:r>
        <w:rPr>
          <w:lang w:val="es-AR"/>
        </w:rPr>
        <w:t>)</w:t>
      </w:r>
    </w:p>
    <w:p w:rsidR="00C4652E" w:rsidRPr="00C4652E" w:rsidRDefault="00763001" w:rsidP="00763001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>
        <w:rPr>
          <w:lang w:val="es-AR"/>
        </w:rPr>
        <w:t>Seleccione</w:t>
      </w:r>
      <w:r w:rsidR="00C4652E" w:rsidRPr="00C4652E">
        <w:rPr>
          <w:lang w:val="es-AR"/>
        </w:rPr>
        <w:t xml:space="preserve"> la opción "Administración Certificados Digitales".</w:t>
      </w:r>
    </w:p>
    <w:p w:rsidR="00C4652E" w:rsidRPr="00C4652E" w:rsidRDefault="00C4652E" w:rsidP="00763001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C4652E">
        <w:rPr>
          <w:lang w:val="es-AR"/>
        </w:rPr>
        <w:t>Presion</w:t>
      </w:r>
      <w:r w:rsidR="00763001">
        <w:rPr>
          <w:lang w:val="es-AR"/>
        </w:rPr>
        <w:t>e</w:t>
      </w:r>
      <w:r w:rsidRPr="00C4652E">
        <w:rPr>
          <w:lang w:val="es-AR"/>
        </w:rPr>
        <w:t xml:space="preserve"> el botón "Agregar Alias".</w:t>
      </w:r>
    </w:p>
    <w:p w:rsidR="00C4652E" w:rsidRPr="00C4652E" w:rsidRDefault="00763001" w:rsidP="00763001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>
        <w:rPr>
          <w:lang w:val="es-AR"/>
        </w:rPr>
        <w:t>Ingrese</w:t>
      </w:r>
      <w:r w:rsidR="00C4652E" w:rsidRPr="00C4652E">
        <w:rPr>
          <w:lang w:val="es-AR"/>
        </w:rPr>
        <w:t xml:space="preserve"> el "alias". El alias es cualquier</w:t>
      </w:r>
      <w:r>
        <w:rPr>
          <w:lang w:val="es-AR"/>
        </w:rPr>
        <w:t xml:space="preserve"> nombre, </w:t>
      </w:r>
      <w:r w:rsidR="00C4652E" w:rsidRPr="00C4652E">
        <w:rPr>
          <w:lang w:val="es-AR"/>
        </w:rPr>
        <w:t xml:space="preserve"> del usuario, de la empresa, etc.</w:t>
      </w:r>
    </w:p>
    <w:p w:rsidR="00C4652E" w:rsidRPr="00C4652E" w:rsidRDefault="00763001" w:rsidP="00763001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>
        <w:rPr>
          <w:lang w:val="es-AR"/>
        </w:rPr>
        <w:t>Ingrese</w:t>
      </w:r>
      <w:r w:rsidR="00C4652E" w:rsidRPr="00C4652E">
        <w:rPr>
          <w:lang w:val="es-AR"/>
        </w:rPr>
        <w:t xml:space="preserve"> el</w:t>
      </w:r>
      <w:r>
        <w:rPr>
          <w:lang w:val="es-AR"/>
        </w:rPr>
        <w:t xml:space="preserve"> archivo</w:t>
      </w:r>
      <w:r w:rsidR="00C4652E" w:rsidRPr="00C4652E">
        <w:rPr>
          <w:lang w:val="es-AR"/>
        </w:rPr>
        <w:t xml:space="preserve"> </w:t>
      </w:r>
      <w:r>
        <w:rPr>
          <w:lang w:val="es-AR"/>
        </w:rPr>
        <w:t>con extensión “.</w:t>
      </w:r>
      <w:proofErr w:type="spellStart"/>
      <w:r>
        <w:rPr>
          <w:lang w:val="es-AR"/>
        </w:rPr>
        <w:t>csr</w:t>
      </w:r>
      <w:proofErr w:type="spellEnd"/>
      <w:r>
        <w:rPr>
          <w:lang w:val="es-AR"/>
        </w:rPr>
        <w:t xml:space="preserve">” generado por </w:t>
      </w:r>
      <w:r w:rsidRPr="00CF3CA5">
        <w:rPr>
          <w:i/>
          <w:lang w:val="es-AR"/>
        </w:rPr>
        <w:t>SOUTH TRADE NETWORK S.R.L</w:t>
      </w:r>
      <w:r w:rsidRPr="00C4652E">
        <w:rPr>
          <w:lang w:val="es-AR"/>
        </w:rPr>
        <w:t xml:space="preserve"> </w:t>
      </w:r>
      <w:r w:rsidR="00C4652E" w:rsidRPr="00C4652E">
        <w:rPr>
          <w:lang w:val="es-AR"/>
        </w:rPr>
        <w:t>y seleccionar el botón "Agregar Alias".</w:t>
      </w:r>
    </w:p>
    <w:p w:rsidR="00C4652E" w:rsidRPr="00C4652E" w:rsidRDefault="00C4652E" w:rsidP="00763001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C4652E">
        <w:rPr>
          <w:lang w:val="es-AR"/>
        </w:rPr>
        <w:t>AFIP le devolverá el "Certificado Digital" que deberá ser guardado por el usuario en una "carpeta" de su PC.</w:t>
      </w:r>
    </w:p>
    <w:p w:rsidR="00763001" w:rsidRDefault="00C4652E" w:rsidP="00763001">
      <w:pPr>
        <w:pStyle w:val="ListParagraph"/>
        <w:numPr>
          <w:ilvl w:val="1"/>
          <w:numId w:val="2"/>
        </w:numPr>
        <w:spacing w:line="360" w:lineRule="auto"/>
        <w:jc w:val="both"/>
        <w:rPr>
          <w:lang w:val="es-AR"/>
        </w:rPr>
      </w:pPr>
      <w:r w:rsidRPr="00763001">
        <w:rPr>
          <w:lang w:val="es-AR"/>
        </w:rPr>
        <w:t xml:space="preserve">Este certificado deberá ser </w:t>
      </w:r>
      <w:r w:rsidR="00763001" w:rsidRPr="00763001">
        <w:rPr>
          <w:lang w:val="es-AR"/>
        </w:rPr>
        <w:t xml:space="preserve">remitido a SOUTH TRADE NETWORK S.R.L al siguiente e-mail: </w:t>
      </w:r>
      <w:hyperlink r:id="rId57" w:history="1">
        <w:r w:rsidR="00763001" w:rsidRPr="00665220">
          <w:rPr>
            <w:rStyle w:val="Hyperlink"/>
            <w:lang w:val="es-AR"/>
          </w:rPr>
          <w:t>info@southtradenetwork.com.ar</w:t>
        </w:r>
      </w:hyperlink>
      <w:r w:rsidR="00763001">
        <w:rPr>
          <w:lang w:val="es-AR"/>
        </w:rPr>
        <w:t>.</w:t>
      </w:r>
    </w:p>
    <w:p w:rsidR="00763001" w:rsidRDefault="00763001" w:rsidP="00763001">
      <w:pPr>
        <w:pStyle w:val="ListParagraph"/>
        <w:numPr>
          <w:ilvl w:val="1"/>
          <w:numId w:val="2"/>
        </w:numPr>
        <w:spacing w:line="360" w:lineRule="auto"/>
        <w:rPr>
          <w:lang w:val="es-AR"/>
        </w:rPr>
      </w:pPr>
      <w:r>
        <w:rPr>
          <w:lang w:val="es-AR"/>
        </w:rPr>
        <w:t xml:space="preserve">El procedimiento expuesto anteriormente puede ser consultado a través de un documento de AFIP disponible en: </w:t>
      </w:r>
      <w:hyperlink r:id="rId58" w:history="1">
        <w:r w:rsidRPr="00665220">
          <w:rPr>
            <w:rStyle w:val="Hyperlink"/>
            <w:lang w:val="es-AR"/>
          </w:rPr>
          <w:t>http://www.afip.gov.ar/ws/WSAA/wsaa_obtener_certificado_produccion.pdf</w:t>
        </w:r>
      </w:hyperlink>
    </w:p>
    <w:p w:rsidR="0070753C" w:rsidRDefault="0070753C">
      <w:pPr>
        <w:rPr>
          <w:lang w:val="es-AR"/>
        </w:rPr>
      </w:pPr>
      <w:r>
        <w:rPr>
          <w:lang w:val="es-AR"/>
        </w:rPr>
        <w:br w:type="page"/>
      </w:r>
    </w:p>
    <w:p w:rsidR="00751E47" w:rsidRDefault="001F0F8D" w:rsidP="00517E20">
      <w:pPr>
        <w:pStyle w:val="Heading2"/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-314325</wp:posOffset>
            </wp:positionV>
            <wp:extent cx="1819275" cy="762000"/>
            <wp:effectExtent l="19050" t="0" r="9525" b="0"/>
            <wp:wrapThrough wrapText="bothSides">
              <wp:wrapPolygon edited="0">
                <wp:start x="14928" y="0"/>
                <wp:lineTo x="-226" y="5940"/>
                <wp:lineTo x="-226" y="15120"/>
                <wp:lineTo x="3166" y="17280"/>
                <wp:lineTo x="14928" y="17280"/>
                <wp:lineTo x="14928" y="21060"/>
                <wp:lineTo x="15832" y="21060"/>
                <wp:lineTo x="16059" y="21060"/>
                <wp:lineTo x="17416" y="17820"/>
                <wp:lineTo x="20582" y="17280"/>
                <wp:lineTo x="21713" y="15120"/>
                <wp:lineTo x="21713" y="7020"/>
                <wp:lineTo x="20808" y="5400"/>
                <wp:lineTo x="15832" y="0"/>
                <wp:lineTo x="14928" y="0"/>
              </wp:wrapPolygon>
            </wp:wrapThrough>
            <wp:docPr id="7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anchor>
        </w:drawing>
      </w:r>
      <w:r w:rsidR="00DB671F">
        <w:rPr>
          <w:noProof/>
          <w:lang w:val="es-AR" w:eastAsia="es-A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295275</wp:posOffset>
            </wp:positionV>
            <wp:extent cx="504825" cy="142875"/>
            <wp:effectExtent l="19050" t="0" r="9525" b="0"/>
            <wp:wrapNone/>
            <wp:docPr id="75" name="Picture 8" descr="logo_afip_transpar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ip_transparent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_Toc347877623"/>
      <w:r w:rsidR="006F3C38">
        <w:rPr>
          <w:lang w:val="es-AR"/>
        </w:rPr>
        <w:t>Asociar Certificado al CUIT de la Empresa</w:t>
      </w:r>
      <w:bookmarkEnd w:id="25"/>
    </w:p>
    <w:p w:rsidR="00771923" w:rsidRDefault="00771923" w:rsidP="00771923">
      <w:pPr>
        <w:rPr>
          <w:lang w:val="es-AR"/>
        </w:rPr>
      </w:pPr>
    </w:p>
    <w:p w:rsidR="00771923" w:rsidRPr="00771923" w:rsidRDefault="00771923" w:rsidP="00771923">
      <w:pPr>
        <w:pStyle w:val="ListParagraph"/>
        <w:numPr>
          <w:ilvl w:val="0"/>
          <w:numId w:val="4"/>
        </w:numPr>
        <w:jc w:val="both"/>
        <w:rPr>
          <w:vanish/>
          <w:lang w:val="es-AR"/>
        </w:rPr>
      </w:pPr>
    </w:p>
    <w:p w:rsidR="00771923" w:rsidRPr="00771923" w:rsidRDefault="00771923" w:rsidP="00771923">
      <w:pPr>
        <w:pStyle w:val="ListParagraph"/>
        <w:numPr>
          <w:ilvl w:val="0"/>
          <w:numId w:val="4"/>
        </w:numPr>
        <w:jc w:val="both"/>
        <w:rPr>
          <w:vanish/>
          <w:lang w:val="es-AR"/>
        </w:rPr>
      </w:pPr>
    </w:p>
    <w:p w:rsidR="00771923" w:rsidRPr="00771923" w:rsidRDefault="00771923" w:rsidP="00771923">
      <w:pPr>
        <w:pStyle w:val="ListParagraph"/>
        <w:numPr>
          <w:ilvl w:val="0"/>
          <w:numId w:val="4"/>
        </w:numPr>
        <w:jc w:val="both"/>
        <w:rPr>
          <w:vanish/>
          <w:lang w:val="es-AR"/>
        </w:rPr>
      </w:pPr>
    </w:p>
    <w:p w:rsidR="00771923" w:rsidRPr="00771923" w:rsidRDefault="00771923" w:rsidP="00771923">
      <w:pPr>
        <w:pStyle w:val="ListParagraph"/>
        <w:numPr>
          <w:ilvl w:val="0"/>
          <w:numId w:val="4"/>
        </w:numPr>
        <w:jc w:val="both"/>
        <w:rPr>
          <w:vanish/>
          <w:lang w:val="es-AR"/>
        </w:rPr>
      </w:pPr>
    </w:p>
    <w:p w:rsidR="00C10866" w:rsidRDefault="00C10866" w:rsidP="00C10866">
      <w:pPr>
        <w:pStyle w:val="ListParagraph"/>
        <w:numPr>
          <w:ilvl w:val="1"/>
          <w:numId w:val="4"/>
        </w:numPr>
        <w:spacing w:line="360" w:lineRule="auto"/>
        <w:jc w:val="both"/>
        <w:rPr>
          <w:lang w:val="es-AR"/>
        </w:rPr>
      </w:pPr>
      <w:r>
        <w:rPr>
          <w:lang w:val="es-AR"/>
        </w:rPr>
        <w:t>Acceda a la página de AFIP (</w:t>
      </w:r>
      <w:hyperlink r:id="rId64" w:history="1">
        <w:r w:rsidRPr="00CD2879">
          <w:rPr>
            <w:rStyle w:val="Hyperlink"/>
            <w:lang w:val="es-AR"/>
          </w:rPr>
          <w:t>http://www.afip.gov.ar</w:t>
        </w:r>
      </w:hyperlink>
      <w:r>
        <w:rPr>
          <w:lang w:val="es-AR"/>
        </w:rPr>
        <w:t xml:space="preserve">) e ingrese  con su CUIT/CUIL/CDI y contraseña ( </w:t>
      </w:r>
      <w:r w:rsidRPr="00763001">
        <w:rPr>
          <w:i/>
          <w:lang w:val="es-AR"/>
        </w:rPr>
        <w:t>Ver</w:t>
      </w:r>
      <w:r>
        <w:rPr>
          <w:i/>
          <w:lang w:val="es-AR"/>
        </w:rPr>
        <w:t xml:space="preserve"> paso</w:t>
      </w:r>
      <w:r w:rsidRPr="00763001">
        <w:rPr>
          <w:i/>
          <w:lang w:val="es-AR"/>
        </w:rPr>
        <w:t xml:space="preserve"> </w:t>
      </w:r>
      <w:r w:rsidRPr="00763001">
        <w:rPr>
          <w:b/>
          <w:i/>
          <w:lang w:val="es-AR"/>
        </w:rPr>
        <w:t>1.1</w:t>
      </w:r>
      <w:r>
        <w:rPr>
          <w:i/>
          <w:lang w:val="es-AR"/>
        </w:rPr>
        <w:t xml:space="preserve"> </w:t>
      </w:r>
      <w:r>
        <w:rPr>
          <w:lang w:val="es-AR"/>
        </w:rPr>
        <w:t>)</w:t>
      </w:r>
    </w:p>
    <w:p w:rsidR="00C10866" w:rsidRDefault="00C10866" w:rsidP="00C10866">
      <w:pPr>
        <w:pStyle w:val="ListParagraph"/>
        <w:numPr>
          <w:ilvl w:val="1"/>
          <w:numId w:val="4"/>
        </w:numPr>
        <w:spacing w:line="360" w:lineRule="auto"/>
        <w:jc w:val="both"/>
        <w:rPr>
          <w:lang w:val="es-AR"/>
        </w:rPr>
      </w:pPr>
      <w:r w:rsidRPr="00C10866">
        <w:rPr>
          <w:lang w:val="es-AR"/>
        </w:rPr>
        <w:t>Se deberá vincular el "Alias" ingresado al solicitar el "Certificado Digital"</w:t>
      </w:r>
      <w:r>
        <w:rPr>
          <w:lang w:val="es-AR"/>
        </w:rPr>
        <w:t xml:space="preserve"> en el capítulo anterior</w:t>
      </w:r>
      <w:r w:rsidRPr="00C10866">
        <w:rPr>
          <w:lang w:val="es-AR"/>
        </w:rPr>
        <w:t xml:space="preserve"> con </w:t>
      </w:r>
      <w:r>
        <w:rPr>
          <w:lang w:val="es-AR"/>
        </w:rPr>
        <w:t>su</w:t>
      </w:r>
      <w:r w:rsidRPr="00C10866">
        <w:rPr>
          <w:lang w:val="es-AR"/>
        </w:rPr>
        <w:t xml:space="preserve"> empresa utilizando la opción "ARFE - Gestionar Relaciones".</w:t>
      </w:r>
    </w:p>
    <w:p w:rsidR="00260F0F" w:rsidRDefault="00260F0F" w:rsidP="00C10866">
      <w:pPr>
        <w:pStyle w:val="ListParagraph"/>
        <w:numPr>
          <w:ilvl w:val="1"/>
          <w:numId w:val="4"/>
        </w:numPr>
        <w:spacing w:line="360" w:lineRule="auto"/>
        <w:jc w:val="both"/>
        <w:rPr>
          <w:lang w:val="es-AR"/>
        </w:rPr>
      </w:pPr>
      <w:r w:rsidRPr="00260F0F">
        <w:rPr>
          <w:lang w:val="es-AR"/>
        </w:rPr>
        <w:t xml:space="preserve">"Realizar una nueva Asociación" completando Empresa, Servicio y computador -certificado- que utilizarán los </w:t>
      </w:r>
      <w:proofErr w:type="spellStart"/>
      <w:r w:rsidRPr="00260F0F">
        <w:rPr>
          <w:lang w:val="es-AR"/>
        </w:rPr>
        <w:t>webservices</w:t>
      </w:r>
      <w:proofErr w:type="spellEnd"/>
    </w:p>
    <w:p w:rsidR="00C10866" w:rsidRDefault="00C10866" w:rsidP="00C10866">
      <w:pPr>
        <w:pStyle w:val="ListParagraph"/>
        <w:numPr>
          <w:ilvl w:val="1"/>
          <w:numId w:val="4"/>
        </w:numPr>
        <w:spacing w:line="360" w:lineRule="auto"/>
        <w:jc w:val="both"/>
        <w:rPr>
          <w:lang w:val="es-AR"/>
        </w:rPr>
      </w:pPr>
      <w:r>
        <w:rPr>
          <w:lang w:val="es-AR"/>
        </w:rPr>
        <w:t>El procedimiento expuesto puede ser consultado a través de un documento de AFIP disponible en:</w:t>
      </w:r>
    </w:p>
    <w:p w:rsidR="00260F0F" w:rsidRDefault="008C3752" w:rsidP="00260F0F">
      <w:pPr>
        <w:pStyle w:val="ListParagraph"/>
        <w:spacing w:line="360" w:lineRule="auto"/>
        <w:ind w:left="1152"/>
        <w:jc w:val="both"/>
        <w:rPr>
          <w:lang w:val="es-AR"/>
        </w:rPr>
      </w:pPr>
      <w:hyperlink r:id="rId65" w:history="1">
        <w:r w:rsidR="00260F0F" w:rsidRPr="00665220">
          <w:rPr>
            <w:rStyle w:val="Hyperlink"/>
            <w:lang w:val="es-AR"/>
          </w:rPr>
          <w:t>http://www.afip.gov.ar/ws/WSAA/wsaa_asociar_certificado_a_wsn_produccion.pdf</w:t>
        </w:r>
      </w:hyperlink>
    </w:p>
    <w:p w:rsidR="00260F0F" w:rsidRDefault="00260F0F" w:rsidP="00260F0F">
      <w:pPr>
        <w:pStyle w:val="ListParagraph"/>
        <w:spacing w:line="360" w:lineRule="auto"/>
        <w:ind w:left="1152"/>
        <w:jc w:val="both"/>
        <w:rPr>
          <w:lang w:val="es-AR"/>
        </w:rPr>
      </w:pPr>
    </w:p>
    <w:p w:rsidR="00C10866" w:rsidRPr="00C10866" w:rsidRDefault="00C10866" w:rsidP="00C10866">
      <w:pPr>
        <w:spacing w:line="360" w:lineRule="auto"/>
        <w:ind w:left="720"/>
        <w:jc w:val="both"/>
        <w:rPr>
          <w:lang w:val="es-AR"/>
        </w:rPr>
      </w:pPr>
    </w:p>
    <w:p w:rsidR="00A8508D" w:rsidRDefault="00A8508D" w:rsidP="00E6624F">
      <w:pPr>
        <w:ind w:left="720"/>
        <w:rPr>
          <w:lang w:val="es-AR"/>
        </w:rPr>
      </w:pPr>
      <w:r>
        <w:rPr>
          <w:lang w:val="es-AR"/>
        </w:rPr>
        <w:br w:type="page"/>
      </w:r>
    </w:p>
    <w:p w:rsidR="00771923" w:rsidRDefault="00771923" w:rsidP="00771923">
      <w:pPr>
        <w:pStyle w:val="Heading2"/>
        <w:rPr>
          <w:lang w:val="es-AR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-276225</wp:posOffset>
            </wp:positionV>
            <wp:extent cx="1819275" cy="762000"/>
            <wp:effectExtent l="19050" t="0" r="9525" b="0"/>
            <wp:wrapThrough wrapText="bothSides">
              <wp:wrapPolygon edited="0">
                <wp:start x="14928" y="0"/>
                <wp:lineTo x="-226" y="5940"/>
                <wp:lineTo x="-226" y="15120"/>
                <wp:lineTo x="3166" y="17280"/>
                <wp:lineTo x="14928" y="17280"/>
                <wp:lineTo x="14928" y="21060"/>
                <wp:lineTo x="15832" y="21060"/>
                <wp:lineTo x="16059" y="21060"/>
                <wp:lineTo x="17416" y="17820"/>
                <wp:lineTo x="20582" y="17280"/>
                <wp:lineTo x="21713" y="15120"/>
                <wp:lineTo x="21713" y="7020"/>
                <wp:lineTo x="20808" y="5400"/>
                <wp:lineTo x="15832" y="0"/>
                <wp:lineTo x="14928" y="0"/>
              </wp:wrapPolygon>
            </wp:wrapThrough>
            <wp:docPr id="8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anchor>
        </w:drawing>
      </w:r>
      <w:bookmarkStart w:id="26" w:name="_Toc347877624"/>
      <w:r>
        <w:rPr>
          <w:lang w:val="es-AR"/>
        </w:rPr>
        <w:t>Adecuación de los sistemas y prueba de integración</w:t>
      </w:r>
      <w:bookmarkEnd w:id="26"/>
    </w:p>
    <w:p w:rsidR="00771923" w:rsidRDefault="00771923" w:rsidP="00771923">
      <w:pPr>
        <w:rPr>
          <w:lang w:val="es-AR"/>
        </w:rPr>
      </w:pPr>
    </w:p>
    <w:p w:rsidR="00AB244E" w:rsidRPr="00AB244E" w:rsidRDefault="00AB244E" w:rsidP="00AB244E">
      <w:pPr>
        <w:pStyle w:val="ListParagraph"/>
        <w:numPr>
          <w:ilvl w:val="0"/>
          <w:numId w:val="4"/>
        </w:numPr>
        <w:jc w:val="both"/>
        <w:rPr>
          <w:vanish/>
          <w:lang w:val="es-AR"/>
        </w:rPr>
      </w:pPr>
    </w:p>
    <w:p w:rsidR="002E49D3" w:rsidRDefault="002E49D3" w:rsidP="0070753C">
      <w:pPr>
        <w:pStyle w:val="ListParagraph"/>
        <w:numPr>
          <w:ilvl w:val="1"/>
          <w:numId w:val="4"/>
        </w:numPr>
        <w:spacing w:line="360" w:lineRule="auto"/>
        <w:jc w:val="both"/>
        <w:rPr>
          <w:lang w:val="es-AR"/>
        </w:rPr>
      </w:pPr>
      <w:r>
        <w:rPr>
          <w:lang w:val="es-AR"/>
        </w:rPr>
        <w:t xml:space="preserve">Completados los pasos anteriores, personal de </w:t>
      </w:r>
      <w:r w:rsidRPr="00226780">
        <w:rPr>
          <w:i/>
          <w:lang w:val="es-AR"/>
        </w:rPr>
        <w:t>SOUTH TRADE NETWORK</w:t>
      </w:r>
      <w:r>
        <w:rPr>
          <w:i/>
          <w:lang w:val="es-AR"/>
        </w:rPr>
        <w:t xml:space="preserve"> S.R.L </w:t>
      </w:r>
      <w:r>
        <w:rPr>
          <w:lang w:val="es-AR"/>
        </w:rPr>
        <w:t xml:space="preserve">realizará pruebas de comunicación con AFIP para verificar la correcta generación del certificado y su correspondiente asociación con su CUIT. </w:t>
      </w:r>
    </w:p>
    <w:p w:rsidR="002E49D3" w:rsidRDefault="002E49D3" w:rsidP="0070753C">
      <w:pPr>
        <w:pStyle w:val="ListParagraph"/>
        <w:numPr>
          <w:ilvl w:val="1"/>
          <w:numId w:val="4"/>
        </w:numPr>
        <w:spacing w:line="360" w:lineRule="auto"/>
        <w:jc w:val="both"/>
        <w:rPr>
          <w:lang w:val="es-AR"/>
        </w:rPr>
      </w:pPr>
      <w:r>
        <w:rPr>
          <w:lang w:val="es-AR"/>
        </w:rPr>
        <w:t>Si las pruebas son exitosas Ud. recibirá instructivos, us</w:t>
      </w:r>
      <w:r w:rsidR="0070753C">
        <w:rPr>
          <w:lang w:val="es-AR"/>
        </w:rPr>
        <w:t>u</w:t>
      </w:r>
      <w:r>
        <w:rPr>
          <w:lang w:val="es-AR"/>
        </w:rPr>
        <w:t xml:space="preserve">arios y contraseñas para operar los servicios de </w:t>
      </w:r>
      <w:r w:rsidRPr="008A0E74">
        <w:rPr>
          <w:b/>
          <w:i/>
          <w:color w:val="00B050"/>
          <w:u w:val="single"/>
          <w:lang w:val="es-AR"/>
        </w:rPr>
        <w:t>Portal Facturas.com.ar</w:t>
      </w:r>
      <w:r w:rsidRPr="0070753C">
        <w:rPr>
          <w:lang w:val="es-AR"/>
        </w:rPr>
        <w:t xml:space="preserve"> </w:t>
      </w:r>
      <w:r>
        <w:rPr>
          <w:lang w:val="es-AR"/>
        </w:rPr>
        <w:t xml:space="preserve">de acuerdo al modelo de operación que haya seleccionado ( </w:t>
      </w:r>
      <w:r w:rsidRPr="0070753C">
        <w:rPr>
          <w:i/>
          <w:lang w:val="es-AR"/>
        </w:rPr>
        <w:t>Facturador Integrado /</w:t>
      </w:r>
      <w:r w:rsidR="00FF064C" w:rsidRPr="0070753C">
        <w:rPr>
          <w:i/>
          <w:lang w:val="es-AR"/>
        </w:rPr>
        <w:t xml:space="preserve"> Gestión de CAE y Puesta disposición de Comprobantes Electrónicos</w:t>
      </w:r>
      <w:r w:rsidR="00FF064C">
        <w:rPr>
          <w:lang w:val="es-AR"/>
        </w:rPr>
        <w:t xml:space="preserve"> )</w:t>
      </w:r>
    </w:p>
    <w:p w:rsidR="00EA2F22" w:rsidRDefault="00EA2F22" w:rsidP="0070753C">
      <w:pPr>
        <w:pStyle w:val="ListParagraph"/>
        <w:numPr>
          <w:ilvl w:val="1"/>
          <w:numId w:val="4"/>
        </w:numPr>
        <w:spacing w:line="360" w:lineRule="auto"/>
        <w:jc w:val="both"/>
        <w:rPr>
          <w:lang w:val="es-AR"/>
        </w:rPr>
      </w:pPr>
      <w:r w:rsidRPr="00EA2F22">
        <w:rPr>
          <w:lang w:val="es-AR"/>
        </w:rPr>
        <w:t xml:space="preserve">Con anterioridad a la primera emisión de </w:t>
      </w:r>
      <w:r w:rsidR="0070753C">
        <w:rPr>
          <w:lang w:val="es-AR"/>
        </w:rPr>
        <w:t xml:space="preserve">Comprobantes </w:t>
      </w:r>
      <w:r w:rsidRPr="00EA2F22">
        <w:rPr>
          <w:lang w:val="es-AR"/>
        </w:rPr>
        <w:t>Electrónic</w:t>
      </w:r>
      <w:r w:rsidR="0070753C">
        <w:rPr>
          <w:lang w:val="es-AR"/>
        </w:rPr>
        <w:t>o</w:t>
      </w:r>
      <w:r w:rsidRPr="00EA2F22">
        <w:rPr>
          <w:lang w:val="es-AR"/>
        </w:rPr>
        <w:t xml:space="preserve">s recomendamos informar a sus clientes </w:t>
      </w:r>
      <w:r>
        <w:rPr>
          <w:lang w:val="es-AR"/>
        </w:rPr>
        <w:t>que a partir de una fecha determinada</w:t>
      </w:r>
      <w:r w:rsidR="00012FA6">
        <w:rPr>
          <w:lang w:val="es-AR"/>
        </w:rPr>
        <w:t xml:space="preserve"> sus facturas serán puesta a disposición a través de </w:t>
      </w:r>
      <w:r>
        <w:rPr>
          <w:lang w:val="es-AR"/>
        </w:rPr>
        <w:t xml:space="preserve">los servicios de </w:t>
      </w:r>
      <w:r w:rsidR="0070753C">
        <w:rPr>
          <w:b/>
          <w:i/>
          <w:color w:val="00B050"/>
          <w:u w:val="single"/>
          <w:lang w:val="es-AR"/>
        </w:rPr>
        <w:t>Portal Facturas.com.ar</w:t>
      </w:r>
      <w:r w:rsidR="0070753C">
        <w:rPr>
          <w:lang w:val="es-AR"/>
        </w:rPr>
        <w:t xml:space="preserve">. En el </w:t>
      </w:r>
      <w:r w:rsidR="0070753C" w:rsidRPr="0070753C">
        <w:rPr>
          <w:b/>
          <w:i/>
          <w:lang w:val="es-AR"/>
        </w:rPr>
        <w:t>Anexo II</w:t>
      </w:r>
      <w:r w:rsidR="0070753C">
        <w:rPr>
          <w:lang w:val="es-AR"/>
        </w:rPr>
        <w:t xml:space="preserve"> del presente documento pone</w:t>
      </w:r>
      <w:r w:rsidR="00012FA6" w:rsidRPr="00012FA6">
        <w:rPr>
          <w:lang w:val="es-AR"/>
        </w:rPr>
        <w:t xml:space="preserve">mos a su disposición </w:t>
      </w:r>
      <w:r w:rsidR="00012FA6">
        <w:rPr>
          <w:lang w:val="es-AR"/>
        </w:rPr>
        <w:t>una carta modelo de notificación.</w:t>
      </w:r>
    </w:p>
    <w:p w:rsidR="0070753C" w:rsidRDefault="0070753C" w:rsidP="0070753C">
      <w:pPr>
        <w:pStyle w:val="ListParagraph"/>
        <w:numPr>
          <w:ilvl w:val="1"/>
          <w:numId w:val="4"/>
        </w:numPr>
        <w:spacing w:line="360" w:lineRule="auto"/>
        <w:jc w:val="both"/>
        <w:rPr>
          <w:lang w:val="es-AR"/>
        </w:rPr>
      </w:pPr>
      <w:r>
        <w:rPr>
          <w:lang w:val="es-AR"/>
        </w:rPr>
        <w:t xml:space="preserve">En el </w:t>
      </w:r>
      <w:r w:rsidRPr="0070753C">
        <w:rPr>
          <w:b/>
          <w:i/>
          <w:lang w:val="es-AR"/>
        </w:rPr>
        <w:t>Anexo III</w:t>
      </w:r>
      <w:r>
        <w:rPr>
          <w:lang w:val="es-AR"/>
        </w:rPr>
        <w:t xml:space="preserve"> del presente documento Ud. a modo de resumen  ponemos a su disposición el listado de tareas requeridas previo a la operación de los servicios de </w:t>
      </w:r>
      <w:r w:rsidRPr="008A0E74">
        <w:rPr>
          <w:b/>
          <w:i/>
          <w:color w:val="00B050"/>
          <w:u w:val="single"/>
          <w:lang w:val="es-AR"/>
        </w:rPr>
        <w:t>Portal Facturas.com.ar</w:t>
      </w:r>
    </w:p>
    <w:p w:rsidR="0042506B" w:rsidRDefault="00012FA6" w:rsidP="0070753C">
      <w:pPr>
        <w:rPr>
          <w:lang w:val="es-AR"/>
        </w:rPr>
      </w:pPr>
      <w:r>
        <w:rPr>
          <w:lang w:val="es-AR"/>
        </w:rPr>
        <w:t xml:space="preserve">   </w:t>
      </w:r>
    </w:p>
    <w:p w:rsidR="00F860E7" w:rsidRDefault="00F860E7" w:rsidP="00F860E7">
      <w:pPr>
        <w:pStyle w:val="Heading1"/>
        <w:rPr>
          <w:lang w:val="es-AR"/>
        </w:rPr>
      </w:pPr>
      <w:r>
        <w:rPr>
          <w:lang w:val="es-AR"/>
        </w:rPr>
        <w:br w:type="page"/>
      </w:r>
      <w:bookmarkStart w:id="27" w:name="_Toc347877625"/>
      <w:r>
        <w:rPr>
          <w:lang w:val="es-AR"/>
        </w:rPr>
        <w:lastRenderedPageBreak/>
        <w:t>Anexo I – Formulario de Adhesión</w:t>
      </w:r>
      <w:bookmarkEnd w:id="27"/>
    </w:p>
    <w:p w:rsidR="00F860E7" w:rsidRDefault="00F860E7" w:rsidP="00F860E7">
      <w:pPr>
        <w:rPr>
          <w:lang w:val="es-AR"/>
        </w:rPr>
      </w:pPr>
    </w:p>
    <w:tbl>
      <w:tblPr>
        <w:tblStyle w:val="MediumShading2-Accent5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/>
      </w:tblPr>
      <w:tblGrid>
        <w:gridCol w:w="4395"/>
        <w:gridCol w:w="5073"/>
      </w:tblGrid>
      <w:tr w:rsidR="00C25FC9" w:rsidRPr="009F08DD" w:rsidTr="00C25FC9">
        <w:trPr>
          <w:cnfStyle w:val="100000000000"/>
        </w:trPr>
        <w:tc>
          <w:tcPr>
            <w:cnfStyle w:val="001000000100"/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Nombre y Apellido /</w:t>
            </w:r>
            <w:proofErr w:type="spellStart"/>
            <w:r>
              <w:rPr>
                <w:lang w:val="es-AR"/>
              </w:rPr>
              <w:t>Razon</w:t>
            </w:r>
            <w:proofErr w:type="spellEnd"/>
            <w:r>
              <w:rPr>
                <w:lang w:val="es-AR"/>
              </w:rPr>
              <w:t xml:space="preserve"> Social:</w:t>
            </w:r>
          </w:p>
        </w:tc>
        <w:tc>
          <w:tcPr>
            <w:tcW w:w="50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C25FC9" w:rsidRPr="005515C1" w:rsidRDefault="00C25FC9" w:rsidP="00C4652E">
            <w:pPr>
              <w:cnfStyle w:val="100000000000"/>
              <w:rPr>
                <w:b w:val="0"/>
                <w:lang w:val="es-AR"/>
              </w:rPr>
            </w:pPr>
          </w:p>
        </w:tc>
      </w:tr>
      <w:tr w:rsidR="00C25FC9" w:rsidRPr="005515C1" w:rsidTr="00C25FC9">
        <w:trPr>
          <w:cnfStyle w:val="000000100000"/>
        </w:trPr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CUIT: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100000"/>
              <w:rPr>
                <w:lang w:val="es-AR"/>
              </w:rPr>
            </w:pPr>
          </w:p>
        </w:tc>
      </w:tr>
      <w:tr w:rsidR="00C25FC9" w:rsidRPr="009F08DD" w:rsidTr="00C25FC9"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Logo: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000000"/>
              <w:rPr>
                <w:lang w:val="es-AR"/>
              </w:rPr>
            </w:pPr>
          </w:p>
          <w:p w:rsidR="00C25FC9" w:rsidRPr="005515C1" w:rsidRDefault="00C25FC9" w:rsidP="00C4652E">
            <w:pPr>
              <w:cnfStyle w:val="000000000000"/>
              <w:rPr>
                <w:lang w:val="es-AR"/>
              </w:rPr>
            </w:pPr>
          </w:p>
          <w:p w:rsidR="00C25FC9" w:rsidRDefault="00C25FC9" w:rsidP="00C4652E">
            <w:pPr>
              <w:cnfStyle w:val="000000000000"/>
              <w:rPr>
                <w:i/>
                <w:lang w:val="es-AR"/>
              </w:rPr>
            </w:pPr>
            <w:r w:rsidRPr="005515C1">
              <w:rPr>
                <w:i/>
                <w:lang w:val="es-AR"/>
              </w:rPr>
              <w:t xml:space="preserve">Adjunte </w:t>
            </w:r>
            <w:r>
              <w:rPr>
                <w:i/>
                <w:lang w:val="es-AR"/>
              </w:rPr>
              <w:t>un</w:t>
            </w:r>
            <w:r w:rsidRPr="005515C1">
              <w:rPr>
                <w:i/>
                <w:lang w:val="es-AR"/>
              </w:rPr>
              <w:t xml:space="preserve"> archivo *.</w:t>
            </w:r>
            <w:r>
              <w:rPr>
                <w:i/>
                <w:lang w:val="es-AR"/>
              </w:rPr>
              <w:t>jpg o *.png si desea el logo de su compañía en los comprobantes</w:t>
            </w:r>
          </w:p>
          <w:p w:rsidR="00C25FC9" w:rsidRPr="005515C1" w:rsidRDefault="00C25FC9" w:rsidP="00C4652E">
            <w:pPr>
              <w:cnfStyle w:val="000000000000"/>
              <w:rPr>
                <w:lang w:val="es-AR"/>
              </w:rPr>
            </w:pPr>
          </w:p>
        </w:tc>
      </w:tr>
      <w:tr w:rsidR="00C25FC9" w:rsidRPr="005515C1" w:rsidTr="00C25FC9">
        <w:trPr>
          <w:cnfStyle w:val="000000100000"/>
        </w:trPr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Domicilio: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100000"/>
              <w:rPr>
                <w:lang w:val="es-AR"/>
              </w:rPr>
            </w:pPr>
          </w:p>
        </w:tc>
      </w:tr>
      <w:tr w:rsidR="00C25FC9" w:rsidRPr="005515C1" w:rsidTr="00C25FC9"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Ciudad, Provincia, CP: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000000"/>
              <w:rPr>
                <w:lang w:val="es-AR"/>
              </w:rPr>
            </w:pPr>
          </w:p>
        </w:tc>
      </w:tr>
      <w:tr w:rsidR="00C25FC9" w:rsidRPr="005515C1" w:rsidTr="00C25FC9">
        <w:trPr>
          <w:cnfStyle w:val="000000100000"/>
        </w:trPr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Teléfono: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100000"/>
              <w:rPr>
                <w:lang w:val="es-AR"/>
              </w:rPr>
            </w:pPr>
          </w:p>
        </w:tc>
      </w:tr>
      <w:tr w:rsidR="00C25FC9" w:rsidRPr="005515C1" w:rsidTr="00C25FC9"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Número IIBB: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000000"/>
              <w:rPr>
                <w:lang w:val="es-AR"/>
              </w:rPr>
            </w:pPr>
          </w:p>
        </w:tc>
      </w:tr>
      <w:tr w:rsidR="00C25FC9" w:rsidRPr="005515C1" w:rsidTr="00C25FC9">
        <w:trPr>
          <w:cnfStyle w:val="000000100000"/>
        </w:trPr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Condición ante el IVA: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100000"/>
              <w:rPr>
                <w:lang w:val="es-AR"/>
              </w:rPr>
            </w:pPr>
          </w:p>
        </w:tc>
      </w:tr>
      <w:tr w:rsidR="00C25FC9" w:rsidRPr="009F08DD" w:rsidTr="00C25FC9"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Fecha de Inicio de actividades: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000000"/>
              <w:rPr>
                <w:lang w:val="es-AR"/>
              </w:rPr>
            </w:pPr>
          </w:p>
        </w:tc>
      </w:tr>
      <w:tr w:rsidR="00C25FC9" w:rsidRPr="005515C1" w:rsidTr="00C25FC9">
        <w:trPr>
          <w:cnfStyle w:val="000000100000"/>
        </w:trPr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Cantidad de copias del comprobante a incluir en el PDF: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>1 (estándar)</w:t>
            </w:r>
          </w:p>
        </w:tc>
      </w:tr>
      <w:tr w:rsidR="00C25FC9" w:rsidRPr="009F08DD" w:rsidTr="00C25FC9">
        <w:tc>
          <w:tcPr>
            <w:cnfStyle w:val="001000000000"/>
            <w:tcW w:w="439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25FC9" w:rsidRPr="00464D12" w:rsidRDefault="00C25FC9" w:rsidP="00C4652E">
            <w:pPr>
              <w:rPr>
                <w:lang w:val="es-AR"/>
              </w:rPr>
            </w:pPr>
            <w:r>
              <w:rPr>
                <w:lang w:val="es-AR"/>
              </w:rPr>
              <w:t>Personal de  contacto (e-mail y TE):</w:t>
            </w:r>
          </w:p>
        </w:tc>
        <w:tc>
          <w:tcPr>
            <w:tcW w:w="5073" w:type="dxa"/>
          </w:tcPr>
          <w:p w:rsidR="00C25FC9" w:rsidRPr="005515C1" w:rsidRDefault="00C25FC9" w:rsidP="00C4652E">
            <w:pPr>
              <w:cnfStyle w:val="000000000000"/>
              <w:rPr>
                <w:lang w:val="es-AR"/>
              </w:rPr>
            </w:pPr>
          </w:p>
        </w:tc>
      </w:tr>
    </w:tbl>
    <w:p w:rsidR="00F860E7" w:rsidRDefault="00F860E7" w:rsidP="00F860E7">
      <w:pPr>
        <w:rPr>
          <w:lang w:val="es-AR"/>
        </w:rPr>
      </w:pPr>
    </w:p>
    <w:p w:rsidR="00C25FC9" w:rsidRPr="00F860E7" w:rsidRDefault="00C25FC9" w:rsidP="00F860E7">
      <w:pPr>
        <w:rPr>
          <w:lang w:val="es-AR"/>
        </w:rPr>
      </w:pPr>
    </w:p>
    <w:p w:rsidR="00C25FC9" w:rsidRDefault="00C25FC9">
      <w:pPr>
        <w:rPr>
          <w:rFonts w:asciiTheme="majorHAnsi" w:eastAsiaTheme="majorEastAsia" w:hAnsiTheme="majorHAnsi" w:cstheme="majorBidi"/>
          <w:b/>
          <w:bCs/>
          <w:color w:val="648C60" w:themeColor="accent5" w:themeShade="BF"/>
          <w:sz w:val="28"/>
          <w:szCs w:val="28"/>
          <w:lang w:val="es-AR"/>
        </w:rPr>
      </w:pPr>
      <w:r>
        <w:rPr>
          <w:lang w:val="es-AR"/>
        </w:rPr>
        <w:br w:type="page"/>
      </w:r>
    </w:p>
    <w:p w:rsidR="002E1C3C" w:rsidRDefault="002E1C3C" w:rsidP="002E1C3C">
      <w:pPr>
        <w:pStyle w:val="Heading1"/>
        <w:rPr>
          <w:lang w:val="es-AR"/>
        </w:rPr>
      </w:pPr>
      <w:bookmarkStart w:id="28" w:name="_Toc297895467"/>
      <w:bookmarkStart w:id="29" w:name="_Toc347877626"/>
      <w:r w:rsidRPr="00B20C3A">
        <w:rPr>
          <w:lang w:val="es-AR"/>
        </w:rPr>
        <w:lastRenderedPageBreak/>
        <w:t>Anexo I</w:t>
      </w:r>
      <w:r>
        <w:rPr>
          <w:lang w:val="es-AR"/>
        </w:rPr>
        <w:t>I</w:t>
      </w:r>
      <w:r w:rsidRPr="00B20C3A">
        <w:rPr>
          <w:lang w:val="es-AR"/>
        </w:rPr>
        <w:t xml:space="preserve"> – Modelo de Carta de Notificación a Clientes</w:t>
      </w:r>
      <w:bookmarkEnd w:id="28"/>
      <w:bookmarkEnd w:id="29"/>
    </w:p>
    <w:p w:rsidR="002E1C3C" w:rsidRDefault="002E1C3C" w:rsidP="002E1C3C">
      <w:pPr>
        <w:rPr>
          <w:b/>
          <w:lang w:val="es-AR"/>
        </w:rPr>
      </w:pPr>
    </w:p>
    <w:p w:rsidR="002E1C3C" w:rsidRDefault="002E1C3C" w:rsidP="002E1C3C">
      <w:pPr>
        <w:rPr>
          <w:b/>
          <w:lang w:val="es-AR"/>
        </w:rPr>
      </w:pPr>
      <w:r>
        <w:rPr>
          <w:b/>
          <w:lang w:val="es-AR"/>
        </w:rPr>
        <w:t>===========================================================</w:t>
      </w:r>
    </w:p>
    <w:p w:rsidR="002E1C3C" w:rsidRPr="00B20C3A" w:rsidRDefault="001E030A" w:rsidP="002E1C3C">
      <w:pPr>
        <w:jc w:val="both"/>
        <w:rPr>
          <w:b/>
          <w:lang w:val="es-AR"/>
        </w:rPr>
      </w:pPr>
      <w:r>
        <w:rPr>
          <w:b/>
          <w:lang w:val="es-AR"/>
        </w:rPr>
        <w:t>Estimado</w:t>
      </w:r>
      <w:r w:rsidR="002E1C3C" w:rsidRPr="00B20C3A">
        <w:rPr>
          <w:b/>
          <w:lang w:val="es-AR"/>
        </w:rPr>
        <w:t xml:space="preserve"> </w:t>
      </w:r>
      <w:r w:rsidR="002E1C3C" w:rsidRPr="001E030A">
        <w:rPr>
          <w:b/>
          <w:lang w:val="es-AR"/>
        </w:rPr>
        <w:t>Cliente</w:t>
      </w:r>
    </w:p>
    <w:p w:rsidR="002E1C3C" w:rsidRPr="00B20C3A" w:rsidRDefault="002E1C3C" w:rsidP="002E1C3C">
      <w:pPr>
        <w:jc w:val="both"/>
        <w:rPr>
          <w:lang w:val="es-AR"/>
        </w:rPr>
      </w:pPr>
      <w:r w:rsidRPr="00B20C3A">
        <w:rPr>
          <w:lang w:val="es-AR"/>
        </w:rPr>
        <w:t xml:space="preserve">Nos dirigimos a Ud. con el fin de informarle que a partir del </w:t>
      </w:r>
      <w:r w:rsidRPr="00B20C3A">
        <w:rPr>
          <w:b/>
          <w:highlight w:val="yellow"/>
          <w:lang w:val="es-AR"/>
        </w:rPr>
        <w:t>XX</w:t>
      </w:r>
      <w:r>
        <w:rPr>
          <w:b/>
          <w:lang w:val="es-AR"/>
        </w:rPr>
        <w:t xml:space="preserve"> de </w:t>
      </w:r>
      <w:r w:rsidRPr="00B20C3A">
        <w:rPr>
          <w:b/>
          <w:highlight w:val="yellow"/>
          <w:lang w:val="es-AR"/>
        </w:rPr>
        <w:t>XXXXX</w:t>
      </w:r>
      <w:r>
        <w:rPr>
          <w:b/>
          <w:lang w:val="es-AR"/>
        </w:rPr>
        <w:t xml:space="preserve"> de </w:t>
      </w:r>
      <w:r w:rsidRPr="00B20C3A">
        <w:rPr>
          <w:b/>
          <w:highlight w:val="yellow"/>
          <w:lang w:val="es-AR"/>
        </w:rPr>
        <w:t>XXXX</w:t>
      </w:r>
      <w:r>
        <w:rPr>
          <w:b/>
          <w:lang w:val="es-AR"/>
        </w:rPr>
        <w:t xml:space="preserve"> </w:t>
      </w:r>
      <w:r w:rsidRPr="00B20C3A">
        <w:rPr>
          <w:lang w:val="es-AR"/>
        </w:rPr>
        <w:t xml:space="preserve">y conforme lo reglamentado por la </w:t>
      </w:r>
      <w:r w:rsidRPr="00B20C3A">
        <w:rPr>
          <w:b/>
          <w:lang w:val="es-AR"/>
        </w:rPr>
        <w:t xml:space="preserve">RG 2485 de la AFIP, </w:t>
      </w:r>
      <w:r>
        <w:rPr>
          <w:b/>
          <w:lang w:val="es-AR"/>
        </w:rPr>
        <w:t xml:space="preserve"> </w:t>
      </w:r>
      <w:r w:rsidRPr="00B20C3A">
        <w:rPr>
          <w:b/>
          <w:highlight w:val="yellow"/>
          <w:lang w:val="es-AR"/>
        </w:rPr>
        <w:t>&lt;SU COMPAÑÍA&gt;</w:t>
      </w:r>
      <w:r>
        <w:rPr>
          <w:b/>
          <w:lang w:val="es-AR"/>
        </w:rPr>
        <w:t xml:space="preserve"> </w:t>
      </w:r>
      <w:r w:rsidRPr="00B20C3A">
        <w:rPr>
          <w:lang w:val="es-AR"/>
        </w:rPr>
        <w:t xml:space="preserve"> ha </w:t>
      </w:r>
      <w:r w:rsidRPr="001E030A">
        <w:rPr>
          <w:highlight w:val="yellow"/>
          <w:lang w:val="es-AR"/>
        </w:rPr>
        <w:t xml:space="preserve">sido incluida / optado por ser </w:t>
      </w:r>
      <w:r w:rsidR="001E030A" w:rsidRPr="001E030A">
        <w:rPr>
          <w:highlight w:val="yellow"/>
          <w:lang w:val="es-AR"/>
        </w:rPr>
        <w:t>incluida</w:t>
      </w:r>
      <w:r w:rsidRPr="00B20C3A">
        <w:rPr>
          <w:lang w:val="es-AR"/>
        </w:rPr>
        <w:t xml:space="preserve"> en el </w:t>
      </w:r>
      <w:r w:rsidRPr="00B20C3A">
        <w:rPr>
          <w:b/>
          <w:lang w:val="es-AR"/>
        </w:rPr>
        <w:t>régimen especial de emisión y almacenamiento electrónico de comprobantes originales</w:t>
      </w:r>
      <w:r w:rsidRPr="00B20C3A">
        <w:rPr>
          <w:lang w:val="es-AR"/>
        </w:rPr>
        <w:t>, por lo cual pondrá a disposición sus facturas únicamente en formato electrónico, discontinuando el envío de las mismas en el formato clásico de papel.</w:t>
      </w:r>
    </w:p>
    <w:p w:rsidR="002E1C3C" w:rsidRPr="00B20C3A" w:rsidRDefault="002E1C3C" w:rsidP="002E1C3C">
      <w:pPr>
        <w:jc w:val="both"/>
        <w:rPr>
          <w:b/>
          <w:sz w:val="28"/>
          <w:szCs w:val="28"/>
          <w:lang w:val="es-AR"/>
        </w:rPr>
      </w:pPr>
      <w:r w:rsidRPr="00B20C3A">
        <w:rPr>
          <w:b/>
          <w:sz w:val="28"/>
          <w:szCs w:val="28"/>
          <w:lang w:val="es-AR"/>
        </w:rPr>
        <w:t>¿Cómo las visualizará?</w:t>
      </w:r>
    </w:p>
    <w:p w:rsidR="002E1C3C" w:rsidRDefault="002E1C3C" w:rsidP="002E1C3C">
      <w:pPr>
        <w:numPr>
          <w:ilvl w:val="0"/>
          <w:numId w:val="15"/>
        </w:numPr>
        <w:spacing w:after="0" w:line="240" w:lineRule="auto"/>
        <w:jc w:val="both"/>
        <w:rPr>
          <w:lang w:val="es-AR"/>
        </w:rPr>
      </w:pPr>
      <w:r w:rsidRPr="00B20C3A">
        <w:rPr>
          <w:lang w:val="es-AR"/>
        </w:rPr>
        <w:t xml:space="preserve">Ud. Recibirá un mail por cada comprobante desde la casilla </w:t>
      </w:r>
      <w:proofErr w:type="spellStart"/>
      <w:r w:rsidRPr="00B20C3A">
        <w:rPr>
          <w:highlight w:val="yellow"/>
          <w:lang w:val="es-AR"/>
        </w:rPr>
        <w:t>xxxxxxx@xxxxxxxx</w:t>
      </w:r>
      <w:proofErr w:type="spellEnd"/>
      <w:r>
        <w:rPr>
          <w:lang w:val="es-AR"/>
        </w:rPr>
        <w:t xml:space="preserve"> con un comprobante en formato PDF anexado.</w:t>
      </w:r>
    </w:p>
    <w:p w:rsidR="002E1C3C" w:rsidRDefault="002E1C3C" w:rsidP="002E1C3C">
      <w:pPr>
        <w:numPr>
          <w:ilvl w:val="0"/>
          <w:numId w:val="15"/>
        </w:numPr>
        <w:spacing w:after="0" w:line="240" w:lineRule="auto"/>
        <w:jc w:val="both"/>
        <w:rPr>
          <w:lang w:val="es-AR"/>
        </w:rPr>
      </w:pPr>
      <w:r>
        <w:rPr>
          <w:lang w:val="es-AR"/>
        </w:rPr>
        <w:t>Por favor verifique habernos suministrado correctamente su dirección de correo electrónico.</w:t>
      </w:r>
    </w:p>
    <w:p w:rsidR="002E1C3C" w:rsidRPr="00B20C3A" w:rsidRDefault="002E1C3C" w:rsidP="002E1C3C">
      <w:pPr>
        <w:numPr>
          <w:ilvl w:val="0"/>
          <w:numId w:val="15"/>
        </w:numPr>
        <w:spacing w:after="0" w:line="240" w:lineRule="auto"/>
        <w:jc w:val="both"/>
        <w:rPr>
          <w:lang w:val="es-AR"/>
        </w:rPr>
      </w:pPr>
      <w:r>
        <w:rPr>
          <w:lang w:val="es-AR"/>
        </w:rPr>
        <w:t>Verifique periódicamente su casilla de mail y mantenga la misma con espacio disponible para recibir comprobantes.</w:t>
      </w:r>
    </w:p>
    <w:p w:rsidR="002E1C3C" w:rsidRDefault="002E1C3C" w:rsidP="002E1C3C">
      <w:pPr>
        <w:jc w:val="both"/>
        <w:rPr>
          <w:b/>
          <w:sz w:val="28"/>
          <w:szCs w:val="28"/>
          <w:lang w:val="es-AR"/>
        </w:rPr>
      </w:pPr>
    </w:p>
    <w:p w:rsidR="002E1C3C" w:rsidRPr="00B20C3A" w:rsidRDefault="002E1C3C" w:rsidP="002E1C3C">
      <w:pPr>
        <w:jc w:val="both"/>
        <w:rPr>
          <w:b/>
          <w:sz w:val="28"/>
          <w:szCs w:val="28"/>
          <w:lang w:val="es-AR"/>
        </w:rPr>
      </w:pPr>
      <w:r w:rsidRPr="00B20C3A">
        <w:rPr>
          <w:b/>
          <w:sz w:val="28"/>
          <w:szCs w:val="28"/>
          <w:lang w:val="es-AR"/>
        </w:rPr>
        <w:t>¿Qué es una factura electrónica?</w:t>
      </w:r>
    </w:p>
    <w:p w:rsidR="002E1C3C" w:rsidRPr="00B20C3A" w:rsidRDefault="002E1C3C" w:rsidP="002E1C3C">
      <w:pPr>
        <w:numPr>
          <w:ilvl w:val="0"/>
          <w:numId w:val="15"/>
        </w:numPr>
        <w:spacing w:after="0" w:line="240" w:lineRule="auto"/>
        <w:jc w:val="both"/>
        <w:rPr>
          <w:b/>
          <w:lang w:val="es-AR"/>
        </w:rPr>
      </w:pPr>
      <w:r w:rsidRPr="00B20C3A">
        <w:rPr>
          <w:lang w:val="es-AR"/>
        </w:rPr>
        <w:t>Es un documento comercial en formato electrónico que reemplaza al documento tradicional de papel</w:t>
      </w:r>
    </w:p>
    <w:p w:rsidR="002E1C3C" w:rsidRPr="00B20C3A" w:rsidRDefault="002E1C3C" w:rsidP="002E1C3C">
      <w:pPr>
        <w:numPr>
          <w:ilvl w:val="0"/>
          <w:numId w:val="15"/>
        </w:numPr>
        <w:spacing w:after="0" w:line="240" w:lineRule="auto"/>
        <w:jc w:val="both"/>
        <w:rPr>
          <w:b/>
          <w:lang w:val="es-AR"/>
        </w:rPr>
      </w:pPr>
      <w:r w:rsidRPr="00B20C3A">
        <w:rPr>
          <w:lang w:val="es-AR"/>
        </w:rPr>
        <w:t>Tiene validez legal ya que en la misma factura tiene un código que otorga la AFIP que se denomina CAE (Código de Autorización Electrónica)</w:t>
      </w:r>
    </w:p>
    <w:p w:rsidR="002E1C3C" w:rsidRPr="00B20C3A" w:rsidRDefault="002E1C3C" w:rsidP="002E1C3C">
      <w:pPr>
        <w:jc w:val="both"/>
        <w:rPr>
          <w:lang w:val="es-AR"/>
        </w:rPr>
      </w:pPr>
    </w:p>
    <w:p w:rsidR="002E1C3C" w:rsidRPr="00DD2ECE" w:rsidRDefault="002E1C3C" w:rsidP="002E1C3C">
      <w:pPr>
        <w:jc w:val="both"/>
        <w:rPr>
          <w:b/>
          <w:sz w:val="28"/>
          <w:szCs w:val="28"/>
          <w:lang w:val="es-AR"/>
        </w:rPr>
      </w:pPr>
      <w:r w:rsidRPr="00DD2ECE">
        <w:rPr>
          <w:b/>
          <w:sz w:val="28"/>
          <w:szCs w:val="28"/>
          <w:lang w:val="es-AR"/>
        </w:rPr>
        <w:t>¿Qué beneficios tendrá?</w:t>
      </w:r>
    </w:p>
    <w:p w:rsidR="002E1C3C" w:rsidRPr="00DD2ECE" w:rsidRDefault="002E1C3C" w:rsidP="002E1C3C">
      <w:pPr>
        <w:numPr>
          <w:ilvl w:val="0"/>
          <w:numId w:val="16"/>
        </w:numPr>
        <w:spacing w:after="0" w:line="240" w:lineRule="auto"/>
        <w:jc w:val="both"/>
        <w:rPr>
          <w:b/>
          <w:lang w:val="es-AR"/>
        </w:rPr>
      </w:pPr>
      <w:r w:rsidRPr="00DD2ECE">
        <w:rPr>
          <w:lang w:val="es-AR"/>
        </w:rPr>
        <w:t>Reduce los tiempos de recepción de facturas</w:t>
      </w:r>
    </w:p>
    <w:p w:rsidR="002E1C3C" w:rsidRPr="00DD2ECE" w:rsidRDefault="002E1C3C" w:rsidP="002E1C3C">
      <w:pPr>
        <w:numPr>
          <w:ilvl w:val="0"/>
          <w:numId w:val="16"/>
        </w:numPr>
        <w:spacing w:after="0" w:line="240" w:lineRule="auto"/>
        <w:jc w:val="both"/>
        <w:rPr>
          <w:b/>
          <w:lang w:val="es-AR"/>
        </w:rPr>
      </w:pPr>
      <w:r w:rsidRPr="00DD2ECE">
        <w:rPr>
          <w:lang w:val="es-AR"/>
        </w:rPr>
        <w:t>Ahorra espacio físico, sin necesidad de utilizar archivos</w:t>
      </w:r>
    </w:p>
    <w:p w:rsidR="002E1C3C" w:rsidRPr="00DD2ECE" w:rsidRDefault="002E1C3C" w:rsidP="002E1C3C">
      <w:pPr>
        <w:numPr>
          <w:ilvl w:val="0"/>
          <w:numId w:val="16"/>
        </w:numPr>
        <w:spacing w:after="0" w:line="240" w:lineRule="auto"/>
        <w:jc w:val="both"/>
        <w:rPr>
          <w:b/>
          <w:lang w:val="es-AR"/>
        </w:rPr>
      </w:pPr>
      <w:r w:rsidRPr="00DD2ECE">
        <w:rPr>
          <w:lang w:val="es-AR"/>
        </w:rPr>
        <w:t>Asegura la validez del documento</w:t>
      </w:r>
    </w:p>
    <w:p w:rsidR="002E1C3C" w:rsidRPr="00B20C3A" w:rsidRDefault="002E1C3C" w:rsidP="002E1C3C">
      <w:pPr>
        <w:numPr>
          <w:ilvl w:val="0"/>
          <w:numId w:val="16"/>
        </w:numPr>
        <w:spacing w:after="0" w:line="240" w:lineRule="auto"/>
        <w:jc w:val="both"/>
        <w:rPr>
          <w:b/>
          <w:lang w:val="es-AR"/>
        </w:rPr>
      </w:pPr>
      <w:r w:rsidRPr="00B20C3A">
        <w:rPr>
          <w:lang w:val="es-AR"/>
        </w:rPr>
        <w:t>La recepción de sus facturas ya no estará sujeta a un domicilio físico.</w:t>
      </w:r>
    </w:p>
    <w:p w:rsidR="002E1C3C" w:rsidRDefault="002E1C3C" w:rsidP="002E1C3C">
      <w:pPr>
        <w:rPr>
          <w:b/>
          <w:lang w:val="es-AR"/>
        </w:rPr>
      </w:pPr>
    </w:p>
    <w:p w:rsidR="002E1C3C" w:rsidRPr="00783505" w:rsidRDefault="002E1C3C" w:rsidP="002E1C3C">
      <w:pPr>
        <w:rPr>
          <w:lang w:val="es-AR"/>
        </w:rPr>
      </w:pPr>
      <w:r w:rsidRPr="00783505">
        <w:rPr>
          <w:lang w:val="es-AR"/>
        </w:rPr>
        <w:t xml:space="preserve">Nos ponemos a su disposición para cualquier consulta por teléfono al </w:t>
      </w:r>
      <w:r w:rsidRPr="00783505">
        <w:rPr>
          <w:highlight w:val="yellow"/>
          <w:lang w:val="es-AR"/>
        </w:rPr>
        <w:t>(XXXX) XXXXXXX</w:t>
      </w:r>
      <w:r w:rsidRPr="00783505">
        <w:rPr>
          <w:lang w:val="es-AR"/>
        </w:rPr>
        <w:t xml:space="preserve"> o mail al </w:t>
      </w:r>
      <w:proofErr w:type="spellStart"/>
      <w:r w:rsidRPr="00783505">
        <w:rPr>
          <w:highlight w:val="yellow"/>
          <w:lang w:val="es-AR"/>
        </w:rPr>
        <w:t>xxxxxxx@xxxxxxxx</w:t>
      </w:r>
      <w:proofErr w:type="spellEnd"/>
    </w:p>
    <w:p w:rsidR="002E1C3C" w:rsidRDefault="002E1C3C" w:rsidP="002E1C3C">
      <w:pPr>
        <w:rPr>
          <w:b/>
          <w:lang w:val="es-AR"/>
        </w:rPr>
      </w:pPr>
      <w:r>
        <w:rPr>
          <w:b/>
          <w:lang w:val="es-AR"/>
        </w:rPr>
        <w:t>===========================================================</w:t>
      </w:r>
    </w:p>
    <w:p w:rsidR="0070753C" w:rsidRDefault="0070753C">
      <w:pPr>
        <w:rPr>
          <w:rFonts w:asciiTheme="majorHAnsi" w:eastAsiaTheme="majorEastAsia" w:hAnsiTheme="majorHAnsi" w:cstheme="majorBidi"/>
          <w:b/>
          <w:bCs/>
          <w:color w:val="648C60" w:themeColor="accent5" w:themeShade="BF"/>
          <w:sz w:val="28"/>
          <w:szCs w:val="28"/>
          <w:lang w:val="es-AR"/>
        </w:rPr>
      </w:pPr>
      <w:r>
        <w:rPr>
          <w:lang w:val="es-AR"/>
        </w:rPr>
        <w:br w:type="page"/>
      </w:r>
    </w:p>
    <w:p w:rsidR="00AB244E" w:rsidRPr="0042506B" w:rsidRDefault="00F31123" w:rsidP="0042506B">
      <w:pPr>
        <w:pStyle w:val="Heading1"/>
        <w:rPr>
          <w:lang w:val="es-AR"/>
        </w:rPr>
      </w:pPr>
      <w:bookmarkStart w:id="30" w:name="_Toc347877627"/>
      <w:r w:rsidRPr="0042506B">
        <w:rPr>
          <w:lang w:val="es-AR"/>
        </w:rPr>
        <w:lastRenderedPageBreak/>
        <w:t>Anexo I</w:t>
      </w:r>
      <w:r w:rsidR="001E030A">
        <w:rPr>
          <w:lang w:val="es-AR"/>
        </w:rPr>
        <w:t>I</w:t>
      </w:r>
      <w:r w:rsidR="00F860E7">
        <w:rPr>
          <w:lang w:val="es-AR"/>
        </w:rPr>
        <w:t>I</w:t>
      </w:r>
      <w:r w:rsidRPr="0042506B">
        <w:rPr>
          <w:lang w:val="es-AR"/>
        </w:rPr>
        <w:t xml:space="preserve">- </w:t>
      </w:r>
      <w:proofErr w:type="spellStart"/>
      <w:r w:rsidRPr="0042506B">
        <w:rPr>
          <w:lang w:val="es-AR"/>
        </w:rPr>
        <w:t>Check</w:t>
      </w:r>
      <w:proofErr w:type="spellEnd"/>
      <w:r w:rsidRPr="0042506B">
        <w:rPr>
          <w:lang w:val="es-AR"/>
        </w:rPr>
        <w:t xml:space="preserve"> </w:t>
      </w:r>
      <w:proofErr w:type="spellStart"/>
      <w:r w:rsidRPr="0042506B">
        <w:rPr>
          <w:lang w:val="es-AR"/>
        </w:rPr>
        <w:t>list</w:t>
      </w:r>
      <w:proofErr w:type="spellEnd"/>
      <w:r w:rsidRPr="0042506B">
        <w:rPr>
          <w:lang w:val="es-AR"/>
        </w:rPr>
        <w:t xml:space="preserve"> de </w:t>
      </w:r>
      <w:r w:rsidR="008F04EC" w:rsidRPr="0042506B">
        <w:rPr>
          <w:lang w:val="es-AR"/>
        </w:rPr>
        <w:t>t</w:t>
      </w:r>
      <w:r w:rsidRPr="0042506B">
        <w:rPr>
          <w:lang w:val="es-AR"/>
        </w:rPr>
        <w:t xml:space="preserve">areas </w:t>
      </w:r>
      <w:r w:rsidR="008F04EC" w:rsidRPr="0042506B">
        <w:rPr>
          <w:lang w:val="es-AR"/>
        </w:rPr>
        <w:t>requeridas para la adhesión</w:t>
      </w:r>
      <w:bookmarkEnd w:id="30"/>
    </w:p>
    <w:p w:rsidR="00F31123" w:rsidRPr="008F04EC" w:rsidRDefault="00F31123" w:rsidP="00F31123">
      <w:pPr>
        <w:rPr>
          <w:lang w:val="es-AR"/>
        </w:rPr>
      </w:pPr>
    </w:p>
    <w:tbl>
      <w:tblPr>
        <w:tblStyle w:val="LightList-Accent5"/>
        <w:tblW w:w="0" w:type="auto"/>
        <w:jc w:val="center"/>
        <w:tblInd w:w="108" w:type="dxa"/>
        <w:tblBorders>
          <w:top w:val="single" w:sz="4" w:space="0" w:color="435D40" w:themeColor="accent5" w:themeShade="80"/>
          <w:left w:val="single" w:sz="4" w:space="0" w:color="435D40" w:themeColor="accent5" w:themeShade="80"/>
          <w:bottom w:val="single" w:sz="4" w:space="0" w:color="435D40" w:themeColor="accent5" w:themeShade="80"/>
          <w:right w:val="single" w:sz="4" w:space="0" w:color="435D40" w:themeColor="accent5" w:themeShade="80"/>
          <w:insideH w:val="single" w:sz="4" w:space="0" w:color="435D40" w:themeColor="accent5" w:themeShade="80"/>
          <w:insideV w:val="single" w:sz="4" w:space="0" w:color="435D40" w:themeColor="accent5" w:themeShade="80"/>
        </w:tblBorders>
        <w:tblLayout w:type="fixed"/>
        <w:tblCellMar>
          <w:top w:w="28" w:type="dxa"/>
          <w:bottom w:w="28" w:type="dxa"/>
        </w:tblCellMar>
        <w:tblLook w:val="04A0"/>
      </w:tblPr>
      <w:tblGrid>
        <w:gridCol w:w="479"/>
        <w:gridCol w:w="992"/>
        <w:gridCol w:w="5183"/>
        <w:gridCol w:w="1001"/>
        <w:gridCol w:w="1559"/>
      </w:tblGrid>
      <w:tr w:rsidR="003F17EF" w:rsidTr="00CF77A7">
        <w:trPr>
          <w:cnfStyle w:val="100000000000"/>
          <w:jc w:val="center"/>
        </w:trPr>
        <w:tc>
          <w:tcPr>
            <w:cnfStyle w:val="001000000000"/>
            <w:tcW w:w="479" w:type="dxa"/>
            <w:tcBorders>
              <w:bottom w:val="single" w:sz="4" w:space="0" w:color="435D40" w:themeColor="accent5" w:themeShade="80"/>
            </w:tcBorders>
          </w:tcPr>
          <w:p w:rsidR="003F17EF" w:rsidRDefault="003F17EF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#</w:t>
            </w:r>
          </w:p>
        </w:tc>
        <w:tc>
          <w:tcPr>
            <w:tcW w:w="992" w:type="dxa"/>
            <w:tcBorders>
              <w:bottom w:val="single" w:sz="4" w:space="0" w:color="435D40" w:themeColor="accent5" w:themeShade="80"/>
            </w:tcBorders>
          </w:tcPr>
          <w:p w:rsidR="003F17EF" w:rsidRDefault="003F17EF" w:rsidP="00A8508D">
            <w:pPr>
              <w:jc w:val="center"/>
              <w:cnfStyle w:val="100000000000"/>
              <w:rPr>
                <w:lang w:val="es-AR"/>
              </w:rPr>
            </w:pPr>
            <w:r>
              <w:rPr>
                <w:lang w:val="es-AR"/>
              </w:rPr>
              <w:t>Estado</w:t>
            </w:r>
          </w:p>
        </w:tc>
        <w:tc>
          <w:tcPr>
            <w:tcW w:w="5183" w:type="dxa"/>
            <w:tcBorders>
              <w:bottom w:val="single" w:sz="4" w:space="0" w:color="435D40" w:themeColor="accent5" w:themeShade="80"/>
            </w:tcBorders>
          </w:tcPr>
          <w:p w:rsidR="003F17EF" w:rsidRDefault="003F17EF" w:rsidP="00A8508D">
            <w:pPr>
              <w:jc w:val="center"/>
              <w:cnfStyle w:val="100000000000"/>
              <w:rPr>
                <w:lang w:val="es-AR"/>
              </w:rPr>
            </w:pPr>
            <w:r>
              <w:rPr>
                <w:lang w:val="es-AR"/>
              </w:rPr>
              <w:t>Tarea</w:t>
            </w:r>
          </w:p>
        </w:tc>
        <w:tc>
          <w:tcPr>
            <w:tcW w:w="1001" w:type="dxa"/>
            <w:tcBorders>
              <w:bottom w:val="single" w:sz="4" w:space="0" w:color="435D40" w:themeColor="accent5" w:themeShade="80"/>
            </w:tcBorders>
          </w:tcPr>
          <w:p w:rsidR="003F17EF" w:rsidRDefault="003F17EF" w:rsidP="00A8508D">
            <w:pPr>
              <w:jc w:val="center"/>
              <w:cnfStyle w:val="100000000000"/>
              <w:rPr>
                <w:lang w:val="es-AR"/>
              </w:rPr>
            </w:pPr>
            <w:r>
              <w:rPr>
                <w:lang w:val="es-AR"/>
              </w:rPr>
              <w:t>Fecha</w:t>
            </w:r>
          </w:p>
        </w:tc>
        <w:tc>
          <w:tcPr>
            <w:tcW w:w="1559" w:type="dxa"/>
            <w:tcBorders>
              <w:bottom w:val="single" w:sz="4" w:space="0" w:color="435D40" w:themeColor="accent5" w:themeShade="80"/>
            </w:tcBorders>
          </w:tcPr>
          <w:p w:rsidR="003F17EF" w:rsidRDefault="003F17EF" w:rsidP="00A8508D">
            <w:pPr>
              <w:jc w:val="center"/>
              <w:cnfStyle w:val="100000000000"/>
              <w:rPr>
                <w:lang w:val="es-AR"/>
              </w:rPr>
            </w:pPr>
            <w:r>
              <w:rPr>
                <w:lang w:val="es-AR"/>
              </w:rPr>
              <w:t>Referencia</w:t>
            </w:r>
          </w:p>
        </w:tc>
      </w:tr>
      <w:tr w:rsidR="003F17EF" w:rsidTr="00CF77A7">
        <w:trPr>
          <w:cnfStyle w:val="000000100000"/>
          <w:jc w:val="center"/>
        </w:trPr>
        <w:tc>
          <w:tcPr>
            <w:cnfStyle w:val="001000000000"/>
            <w:tcW w:w="479" w:type="dxa"/>
            <w:tcBorders>
              <w:top w:val="single" w:sz="4" w:space="0" w:color="435D40" w:themeColor="accent5" w:themeShade="80"/>
              <w:left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3F17EF" w:rsidRDefault="003F17EF" w:rsidP="00A8508D">
            <w:pPr>
              <w:jc w:val="center"/>
              <w:rPr>
                <w:lang w:val="es-AR"/>
              </w:rPr>
            </w:pPr>
          </w:p>
        </w:tc>
        <w:tc>
          <w:tcPr>
            <w:tcW w:w="992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3F17EF" w:rsidRPr="008F04EC" w:rsidRDefault="003F17EF" w:rsidP="00A8508D">
            <w:pPr>
              <w:jc w:val="center"/>
              <w:cnfStyle w:val="000000100000"/>
              <w:rPr>
                <w:b/>
                <w:lang w:val="es-AR"/>
              </w:rPr>
            </w:pPr>
            <w:r w:rsidRPr="003F17EF">
              <w:rPr>
                <w:b/>
                <w:sz w:val="36"/>
                <w:lang w:val="es-AR"/>
              </w:rPr>
              <w:sym w:font="Wingdings 2" w:char="F050"/>
            </w:r>
          </w:p>
        </w:tc>
        <w:tc>
          <w:tcPr>
            <w:tcW w:w="5183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3F17EF" w:rsidRDefault="003F17EF" w:rsidP="00CF77A7">
            <w:p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 xml:space="preserve">Leer </w:t>
            </w:r>
            <w:r w:rsidR="00C10866">
              <w:rPr>
                <w:lang w:val="es-AR"/>
              </w:rPr>
              <w:t>Guía</w:t>
            </w:r>
            <w:r>
              <w:rPr>
                <w:lang w:val="es-AR"/>
              </w:rPr>
              <w:t xml:space="preserve"> de Adhesión</w:t>
            </w:r>
          </w:p>
        </w:tc>
        <w:tc>
          <w:tcPr>
            <w:tcW w:w="1001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  <w:vAlign w:val="center"/>
          </w:tcPr>
          <w:p w:rsidR="003F17EF" w:rsidRDefault="003F17EF" w:rsidP="00CF77A7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1559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  <w:right w:val="single" w:sz="4" w:space="0" w:color="435D40" w:themeColor="accent5" w:themeShade="80"/>
            </w:tcBorders>
            <w:vAlign w:val="center"/>
          </w:tcPr>
          <w:p w:rsidR="003F17EF" w:rsidRDefault="003F17EF" w:rsidP="00CF77A7">
            <w:pPr>
              <w:jc w:val="center"/>
              <w:cnfStyle w:val="000000100000"/>
              <w:rPr>
                <w:lang w:val="es-AR"/>
              </w:rPr>
            </w:pPr>
          </w:p>
        </w:tc>
      </w:tr>
      <w:tr w:rsidR="001E030A" w:rsidRPr="001E030A" w:rsidTr="00CF77A7">
        <w:trPr>
          <w:jc w:val="center"/>
        </w:trPr>
        <w:tc>
          <w:tcPr>
            <w:cnfStyle w:val="001000000000"/>
            <w:tcW w:w="479" w:type="dxa"/>
            <w:tcBorders>
              <w:top w:val="single" w:sz="4" w:space="0" w:color="435D40" w:themeColor="accent5" w:themeShade="80"/>
              <w:left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Default="001E030A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1</w:t>
            </w:r>
          </w:p>
        </w:tc>
        <w:tc>
          <w:tcPr>
            <w:tcW w:w="992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Pr="003F17EF" w:rsidRDefault="001E030A" w:rsidP="00A8508D">
            <w:pPr>
              <w:jc w:val="center"/>
              <w:cnfStyle w:val="000000000000"/>
              <w:rPr>
                <w:b/>
                <w:sz w:val="36"/>
                <w:lang w:val="es-AR"/>
              </w:rPr>
            </w:pPr>
          </w:p>
        </w:tc>
        <w:tc>
          <w:tcPr>
            <w:tcW w:w="5183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Default="001E030A" w:rsidP="00CF77A7">
            <w:pPr>
              <w:cnfStyle w:val="000000000000"/>
              <w:rPr>
                <w:lang w:val="es-AR"/>
              </w:rPr>
            </w:pPr>
            <w:r>
              <w:rPr>
                <w:lang w:val="es-AR"/>
              </w:rPr>
              <w:t>Habilitar los servicios con “Clave Fiscal” de:</w:t>
            </w:r>
          </w:p>
          <w:p w:rsidR="001E030A" w:rsidRPr="00CF77A7" w:rsidRDefault="001E030A" w:rsidP="00CF77A7">
            <w:pPr>
              <w:pStyle w:val="NormalWeb"/>
              <w:numPr>
                <w:ilvl w:val="0"/>
                <w:numId w:val="13"/>
              </w:numPr>
              <w:shd w:val="clear" w:color="auto" w:fill="FFFFFF"/>
              <w:cnfStyle w:val="00000000000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proofErr w:type="spellStart"/>
            <w:r w:rsidRPr="00CF77A7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Regimenes</w:t>
            </w:r>
            <w:proofErr w:type="spellEnd"/>
            <w:r w:rsidRPr="00CF77A7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 xml:space="preserve"> de facturación y registración (REAR/RECE/RFI).</w:t>
            </w:r>
          </w:p>
          <w:p w:rsidR="001E030A" w:rsidRPr="00CF77A7" w:rsidRDefault="001E030A" w:rsidP="00CF77A7">
            <w:pPr>
              <w:pStyle w:val="NormalWeb"/>
              <w:numPr>
                <w:ilvl w:val="0"/>
                <w:numId w:val="13"/>
              </w:numPr>
              <w:shd w:val="clear" w:color="auto" w:fill="FFFFFF"/>
              <w:cnfStyle w:val="000000000000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CF77A7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ARFE - Gestionar Relaciones.</w:t>
            </w:r>
          </w:p>
          <w:p w:rsidR="001E030A" w:rsidRDefault="001E030A" w:rsidP="00CF77A7">
            <w:pPr>
              <w:pStyle w:val="NormalWeb"/>
              <w:numPr>
                <w:ilvl w:val="0"/>
                <w:numId w:val="13"/>
              </w:numPr>
              <w:shd w:val="clear" w:color="auto" w:fill="FFFFFF"/>
              <w:cnfStyle w:val="000000000000"/>
            </w:pPr>
            <w:r w:rsidRPr="00CF77A7">
              <w:rPr>
                <w:rFonts w:asciiTheme="minorHAnsi" w:hAnsiTheme="minorHAnsi" w:cs="Arial"/>
                <w:bCs/>
                <w:color w:val="000000"/>
                <w:sz w:val="22"/>
                <w:szCs w:val="22"/>
              </w:rPr>
              <w:t>Administración de Certificados Digitales.</w:t>
            </w:r>
          </w:p>
        </w:tc>
        <w:tc>
          <w:tcPr>
            <w:tcW w:w="1001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  <w:vAlign w:val="center"/>
          </w:tcPr>
          <w:p w:rsidR="001E030A" w:rsidRDefault="001E030A" w:rsidP="00CF77A7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1559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  <w:right w:val="single" w:sz="4" w:space="0" w:color="435D40" w:themeColor="accent5" w:themeShade="80"/>
            </w:tcBorders>
            <w:vAlign w:val="center"/>
          </w:tcPr>
          <w:p w:rsidR="001E030A" w:rsidRDefault="001E030A" w:rsidP="00CF77A7">
            <w:pPr>
              <w:jc w:val="center"/>
              <w:cnfStyle w:val="000000000000"/>
              <w:rPr>
                <w:lang w:val="es-AR"/>
              </w:rPr>
            </w:pPr>
            <w:r>
              <w:rPr>
                <w:lang w:val="es-AR"/>
              </w:rPr>
              <w:t>1.1 – 1.9</w:t>
            </w:r>
          </w:p>
        </w:tc>
      </w:tr>
      <w:tr w:rsidR="001E030A" w:rsidRPr="001E030A" w:rsidTr="00CF77A7">
        <w:trPr>
          <w:cnfStyle w:val="000000100000"/>
          <w:jc w:val="center"/>
        </w:trPr>
        <w:tc>
          <w:tcPr>
            <w:cnfStyle w:val="001000000000"/>
            <w:tcW w:w="479" w:type="dxa"/>
            <w:tcBorders>
              <w:top w:val="single" w:sz="4" w:space="0" w:color="435D40" w:themeColor="accent5" w:themeShade="80"/>
              <w:left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2</w:t>
            </w:r>
          </w:p>
        </w:tc>
        <w:tc>
          <w:tcPr>
            <w:tcW w:w="992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Pr="003F17EF" w:rsidRDefault="001E030A" w:rsidP="00A8508D">
            <w:pPr>
              <w:jc w:val="center"/>
              <w:cnfStyle w:val="000000100000"/>
              <w:rPr>
                <w:b/>
                <w:sz w:val="36"/>
                <w:lang w:val="es-AR"/>
              </w:rPr>
            </w:pPr>
          </w:p>
        </w:tc>
        <w:tc>
          <w:tcPr>
            <w:tcW w:w="5183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Default="001E030A" w:rsidP="00CF77A7">
            <w:p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 xml:space="preserve">Solicitar Empadronamiento en el régimen de Factura Electrónica en </w:t>
            </w:r>
            <w:r w:rsidRPr="00C954C8">
              <w:rPr>
                <w:noProof/>
                <w:lang w:val="es-AR" w:eastAsia="es-AR"/>
              </w:rPr>
              <w:drawing>
                <wp:inline distT="0" distB="0" distL="0" distR="0">
                  <wp:extent cx="504825" cy="142875"/>
                  <wp:effectExtent l="19050" t="0" r="9525" b="0"/>
                  <wp:docPr id="117" name="Picture 8" descr="logo_afip_transpar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fip_transparente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  <w:vAlign w:val="center"/>
          </w:tcPr>
          <w:p w:rsidR="001E030A" w:rsidRDefault="001E030A" w:rsidP="00CF77A7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1559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  <w:right w:val="single" w:sz="4" w:space="0" w:color="435D40" w:themeColor="accent5" w:themeShade="80"/>
            </w:tcBorders>
            <w:vAlign w:val="center"/>
          </w:tcPr>
          <w:p w:rsidR="001E030A" w:rsidRDefault="001E030A" w:rsidP="00CF77A7">
            <w:pPr>
              <w:jc w:val="center"/>
              <w:cnfStyle w:val="000000100000"/>
              <w:rPr>
                <w:lang w:val="es-AR"/>
              </w:rPr>
            </w:pPr>
            <w:r>
              <w:rPr>
                <w:lang w:val="es-AR"/>
              </w:rPr>
              <w:t>1.11 – 1.13</w:t>
            </w:r>
          </w:p>
          <w:p w:rsidR="001E030A" w:rsidRDefault="001E030A" w:rsidP="00CF77A7">
            <w:pPr>
              <w:jc w:val="center"/>
              <w:cnfStyle w:val="000000100000"/>
              <w:rPr>
                <w:lang w:val="es-AR"/>
              </w:rPr>
            </w:pPr>
          </w:p>
        </w:tc>
      </w:tr>
      <w:tr w:rsidR="001E030A" w:rsidRPr="001E030A" w:rsidTr="00CF77A7">
        <w:trPr>
          <w:jc w:val="center"/>
        </w:trPr>
        <w:tc>
          <w:tcPr>
            <w:cnfStyle w:val="001000000000"/>
            <w:tcW w:w="479" w:type="dxa"/>
            <w:tcBorders>
              <w:top w:val="single" w:sz="4" w:space="0" w:color="435D40" w:themeColor="accent5" w:themeShade="80"/>
              <w:left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3</w:t>
            </w:r>
          </w:p>
        </w:tc>
        <w:tc>
          <w:tcPr>
            <w:tcW w:w="992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Pr="003F17EF" w:rsidRDefault="001E030A" w:rsidP="00A8508D">
            <w:pPr>
              <w:jc w:val="center"/>
              <w:cnfStyle w:val="000000000000"/>
              <w:rPr>
                <w:b/>
                <w:sz w:val="36"/>
                <w:lang w:val="es-AR"/>
              </w:rPr>
            </w:pPr>
          </w:p>
        </w:tc>
        <w:tc>
          <w:tcPr>
            <w:tcW w:w="5183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Default="001E030A" w:rsidP="00CF77A7">
            <w:pPr>
              <w:cnfStyle w:val="000000000000"/>
              <w:rPr>
                <w:lang w:val="es-AR"/>
              </w:rPr>
            </w:pPr>
            <w:r>
              <w:rPr>
                <w:lang w:val="es-AR"/>
              </w:rPr>
              <w:t xml:space="preserve">Dar de Alta puntos de Venta en </w:t>
            </w:r>
            <w:r w:rsidRPr="00C954C8">
              <w:rPr>
                <w:noProof/>
                <w:lang w:val="es-AR" w:eastAsia="es-AR"/>
              </w:rPr>
              <w:drawing>
                <wp:inline distT="0" distB="0" distL="0" distR="0">
                  <wp:extent cx="504825" cy="142875"/>
                  <wp:effectExtent l="19050" t="0" r="9525" b="0"/>
                  <wp:docPr id="121" name="Picture 8" descr="logo_afip_transpar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fip_transparente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  <w:vAlign w:val="center"/>
          </w:tcPr>
          <w:p w:rsidR="001E030A" w:rsidRDefault="001E030A" w:rsidP="00CF77A7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1559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  <w:right w:val="single" w:sz="4" w:space="0" w:color="435D40" w:themeColor="accent5" w:themeShade="80"/>
            </w:tcBorders>
            <w:vAlign w:val="center"/>
          </w:tcPr>
          <w:p w:rsidR="001E030A" w:rsidRDefault="001E030A" w:rsidP="00CF77A7">
            <w:pPr>
              <w:jc w:val="center"/>
              <w:cnfStyle w:val="000000000000"/>
              <w:rPr>
                <w:lang w:val="es-AR"/>
              </w:rPr>
            </w:pPr>
            <w:r>
              <w:rPr>
                <w:lang w:val="es-AR"/>
              </w:rPr>
              <w:t>1.14</w:t>
            </w:r>
          </w:p>
        </w:tc>
      </w:tr>
      <w:tr w:rsidR="001E030A" w:rsidRPr="001E030A" w:rsidTr="00CF77A7">
        <w:trPr>
          <w:cnfStyle w:val="000000100000"/>
          <w:jc w:val="center"/>
        </w:trPr>
        <w:tc>
          <w:tcPr>
            <w:cnfStyle w:val="001000000000"/>
            <w:tcW w:w="479" w:type="dxa"/>
            <w:tcBorders>
              <w:top w:val="single" w:sz="4" w:space="0" w:color="435D40" w:themeColor="accent5" w:themeShade="80"/>
              <w:left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4</w:t>
            </w:r>
          </w:p>
        </w:tc>
        <w:tc>
          <w:tcPr>
            <w:tcW w:w="992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Pr="003F17EF" w:rsidRDefault="001E030A" w:rsidP="00A8508D">
            <w:pPr>
              <w:jc w:val="center"/>
              <w:cnfStyle w:val="000000100000"/>
              <w:rPr>
                <w:b/>
                <w:sz w:val="36"/>
                <w:lang w:val="es-AR"/>
              </w:rPr>
            </w:pPr>
          </w:p>
        </w:tc>
        <w:tc>
          <w:tcPr>
            <w:tcW w:w="5183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Pr="001E030A" w:rsidRDefault="001E030A" w:rsidP="00CF77A7">
            <w:p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 xml:space="preserve">Completar y remitir a </w:t>
            </w:r>
            <w:r>
              <w:rPr>
                <w:i/>
                <w:lang w:val="es-AR"/>
              </w:rPr>
              <w:t xml:space="preserve">SOUTH TRADE NETWORK S.R.L </w:t>
            </w:r>
            <w:r>
              <w:rPr>
                <w:lang w:val="es-AR"/>
              </w:rPr>
              <w:t>el Formulario de Adhesión</w:t>
            </w:r>
          </w:p>
        </w:tc>
        <w:tc>
          <w:tcPr>
            <w:tcW w:w="1001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  <w:vAlign w:val="center"/>
          </w:tcPr>
          <w:p w:rsidR="001E030A" w:rsidRDefault="001E030A" w:rsidP="00CF77A7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1559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  <w:right w:val="single" w:sz="4" w:space="0" w:color="435D40" w:themeColor="accent5" w:themeShade="80"/>
            </w:tcBorders>
            <w:vAlign w:val="center"/>
          </w:tcPr>
          <w:p w:rsidR="001E030A" w:rsidRDefault="001E030A" w:rsidP="00CF77A7">
            <w:pPr>
              <w:jc w:val="center"/>
              <w:cnfStyle w:val="000000100000"/>
              <w:rPr>
                <w:lang w:val="es-AR"/>
              </w:rPr>
            </w:pPr>
            <w:r>
              <w:rPr>
                <w:lang w:val="es-AR"/>
              </w:rPr>
              <w:t>2.1</w:t>
            </w:r>
          </w:p>
        </w:tc>
      </w:tr>
      <w:tr w:rsidR="001E030A" w:rsidRPr="001E030A" w:rsidTr="00CF77A7">
        <w:trPr>
          <w:jc w:val="center"/>
        </w:trPr>
        <w:tc>
          <w:tcPr>
            <w:cnfStyle w:val="001000000000"/>
            <w:tcW w:w="479" w:type="dxa"/>
            <w:tcBorders>
              <w:top w:val="single" w:sz="4" w:space="0" w:color="435D40" w:themeColor="accent5" w:themeShade="80"/>
              <w:left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5</w:t>
            </w:r>
          </w:p>
        </w:tc>
        <w:tc>
          <w:tcPr>
            <w:tcW w:w="992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Pr="003F17EF" w:rsidRDefault="001E030A" w:rsidP="00A8508D">
            <w:pPr>
              <w:jc w:val="center"/>
              <w:cnfStyle w:val="000000000000"/>
              <w:rPr>
                <w:b/>
                <w:sz w:val="36"/>
                <w:lang w:val="es-AR"/>
              </w:rPr>
            </w:pPr>
          </w:p>
        </w:tc>
        <w:tc>
          <w:tcPr>
            <w:tcW w:w="5183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1E030A" w:rsidRPr="001E030A" w:rsidRDefault="001E030A" w:rsidP="00CF77A7">
            <w:pPr>
              <w:cnfStyle w:val="000000000000"/>
              <w:rPr>
                <w:lang w:val="es-AR"/>
              </w:rPr>
            </w:pPr>
            <w:r w:rsidRPr="001E030A">
              <w:rPr>
                <w:lang w:val="es-AR"/>
              </w:rPr>
              <w:t xml:space="preserve">Obtener de </w:t>
            </w:r>
            <w:r w:rsidRPr="001E030A">
              <w:rPr>
                <w:i/>
                <w:lang w:val="es-AR"/>
              </w:rPr>
              <w:t xml:space="preserve">SOUTH TRADE NETWORK S.R.L </w:t>
            </w:r>
            <w:r>
              <w:rPr>
                <w:lang w:val="es-AR"/>
              </w:rPr>
              <w:t>archivo con extensión “.</w:t>
            </w:r>
            <w:proofErr w:type="spellStart"/>
            <w:r>
              <w:rPr>
                <w:lang w:val="es-AR"/>
              </w:rPr>
              <w:t>csr</w:t>
            </w:r>
            <w:proofErr w:type="spellEnd"/>
            <w:r>
              <w:rPr>
                <w:lang w:val="es-AR"/>
              </w:rPr>
              <w:t>”</w:t>
            </w:r>
          </w:p>
        </w:tc>
        <w:tc>
          <w:tcPr>
            <w:tcW w:w="1001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  <w:vAlign w:val="center"/>
          </w:tcPr>
          <w:p w:rsidR="001E030A" w:rsidRPr="001E030A" w:rsidRDefault="001E030A" w:rsidP="00CF77A7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1559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  <w:right w:val="single" w:sz="4" w:space="0" w:color="435D40" w:themeColor="accent5" w:themeShade="80"/>
            </w:tcBorders>
            <w:vAlign w:val="center"/>
          </w:tcPr>
          <w:p w:rsidR="001E030A" w:rsidRPr="001E030A" w:rsidRDefault="001E030A" w:rsidP="00CF77A7">
            <w:pPr>
              <w:jc w:val="center"/>
              <w:cnfStyle w:val="000000000000"/>
              <w:rPr>
                <w:lang w:val="es-AR"/>
              </w:rPr>
            </w:pPr>
            <w:r>
              <w:rPr>
                <w:lang w:val="es-AR"/>
              </w:rPr>
              <w:t>3.1</w:t>
            </w:r>
          </w:p>
        </w:tc>
      </w:tr>
      <w:tr w:rsidR="001E030A" w:rsidTr="00CF77A7">
        <w:trPr>
          <w:cnfStyle w:val="000000100000"/>
          <w:jc w:val="center"/>
        </w:trPr>
        <w:tc>
          <w:tcPr>
            <w:cnfStyle w:val="001000000000"/>
            <w:tcW w:w="479" w:type="dxa"/>
          </w:tcPr>
          <w:p w:rsidR="001E030A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6</w:t>
            </w:r>
          </w:p>
        </w:tc>
        <w:tc>
          <w:tcPr>
            <w:tcW w:w="992" w:type="dxa"/>
          </w:tcPr>
          <w:p w:rsidR="001E030A" w:rsidRDefault="001E030A" w:rsidP="00A8508D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5183" w:type="dxa"/>
          </w:tcPr>
          <w:p w:rsidR="001E030A" w:rsidRDefault="001E030A" w:rsidP="00CF77A7">
            <w:p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 xml:space="preserve">Obtener a </w:t>
            </w:r>
            <w:proofErr w:type="gramStart"/>
            <w:r>
              <w:rPr>
                <w:lang w:val="es-AR"/>
              </w:rPr>
              <w:t xml:space="preserve">través  de </w:t>
            </w:r>
            <w:r w:rsidRPr="001E030A">
              <w:rPr>
                <w:noProof/>
                <w:lang w:val="es-AR" w:eastAsia="es-AR"/>
              </w:rPr>
              <w:drawing>
                <wp:inline distT="0" distB="0" distL="0" distR="0">
                  <wp:extent cx="504825" cy="142875"/>
                  <wp:effectExtent l="19050" t="0" r="9525" b="0"/>
                  <wp:docPr id="122" name="Picture 8" descr="logo_afip_transpar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fip_transparente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AR"/>
              </w:rPr>
              <w:t xml:space="preserve"> el</w:t>
            </w:r>
            <w:proofErr w:type="gramEnd"/>
            <w:r>
              <w:rPr>
                <w:lang w:val="es-AR"/>
              </w:rPr>
              <w:t xml:space="preserve"> Certificado Digital para operar.</w:t>
            </w:r>
          </w:p>
        </w:tc>
        <w:tc>
          <w:tcPr>
            <w:tcW w:w="1001" w:type="dxa"/>
            <w:vAlign w:val="center"/>
          </w:tcPr>
          <w:p w:rsidR="001E030A" w:rsidRDefault="001E030A" w:rsidP="00CF77A7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1559" w:type="dxa"/>
            <w:vAlign w:val="center"/>
          </w:tcPr>
          <w:p w:rsidR="001E030A" w:rsidRDefault="00F5374A" w:rsidP="00CF77A7">
            <w:pPr>
              <w:jc w:val="center"/>
              <w:cnfStyle w:val="000000100000"/>
              <w:rPr>
                <w:lang w:val="es-AR"/>
              </w:rPr>
            </w:pPr>
            <w:r>
              <w:rPr>
                <w:lang w:val="es-AR"/>
              </w:rPr>
              <w:t>3.2 – 3.7</w:t>
            </w:r>
          </w:p>
        </w:tc>
      </w:tr>
      <w:tr w:rsidR="00F5374A" w:rsidRPr="00CF77A7" w:rsidTr="00CF77A7">
        <w:trPr>
          <w:jc w:val="center"/>
        </w:trPr>
        <w:tc>
          <w:tcPr>
            <w:cnfStyle w:val="001000000000"/>
            <w:tcW w:w="479" w:type="dxa"/>
          </w:tcPr>
          <w:p w:rsidR="00F5374A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7</w:t>
            </w:r>
          </w:p>
        </w:tc>
        <w:tc>
          <w:tcPr>
            <w:tcW w:w="992" w:type="dxa"/>
          </w:tcPr>
          <w:p w:rsidR="00F5374A" w:rsidRDefault="00F5374A" w:rsidP="00A8508D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5183" w:type="dxa"/>
          </w:tcPr>
          <w:p w:rsidR="00F5374A" w:rsidRPr="00CF77A7" w:rsidRDefault="00CF77A7" w:rsidP="00CF77A7">
            <w:pPr>
              <w:cnfStyle w:val="000000000000"/>
              <w:rPr>
                <w:lang w:val="es-AR"/>
              </w:rPr>
            </w:pPr>
            <w:r w:rsidRPr="00CF77A7">
              <w:rPr>
                <w:lang w:val="es-AR"/>
              </w:rPr>
              <w:t xml:space="preserve">Remitir a </w:t>
            </w:r>
            <w:r w:rsidRPr="00CF77A7">
              <w:rPr>
                <w:i/>
                <w:lang w:val="es-AR"/>
              </w:rPr>
              <w:t xml:space="preserve">SOUTH TRADE NETWORK S.R.L </w:t>
            </w:r>
            <w:r w:rsidRPr="00CF77A7">
              <w:rPr>
                <w:lang w:val="es-AR"/>
              </w:rPr>
              <w:t>el Certificado Digita</w:t>
            </w:r>
            <w:r>
              <w:rPr>
                <w:lang w:val="es-AR"/>
              </w:rPr>
              <w:t>l</w:t>
            </w:r>
          </w:p>
        </w:tc>
        <w:tc>
          <w:tcPr>
            <w:tcW w:w="1001" w:type="dxa"/>
            <w:vAlign w:val="center"/>
          </w:tcPr>
          <w:p w:rsidR="00F5374A" w:rsidRPr="00CF77A7" w:rsidRDefault="00F5374A" w:rsidP="00CF77A7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1559" w:type="dxa"/>
            <w:vAlign w:val="center"/>
          </w:tcPr>
          <w:p w:rsidR="00F5374A" w:rsidRPr="00CF77A7" w:rsidRDefault="00CF77A7" w:rsidP="00CF77A7">
            <w:pPr>
              <w:jc w:val="center"/>
              <w:cnfStyle w:val="000000000000"/>
              <w:rPr>
                <w:lang w:val="es-AR"/>
              </w:rPr>
            </w:pPr>
            <w:r>
              <w:rPr>
                <w:lang w:val="es-AR"/>
              </w:rPr>
              <w:t>3.8</w:t>
            </w:r>
          </w:p>
        </w:tc>
      </w:tr>
      <w:tr w:rsidR="00CF77A7" w:rsidRPr="00CF77A7" w:rsidTr="00CF77A7">
        <w:trPr>
          <w:cnfStyle w:val="000000100000"/>
          <w:jc w:val="center"/>
        </w:trPr>
        <w:tc>
          <w:tcPr>
            <w:cnfStyle w:val="001000000000"/>
            <w:tcW w:w="479" w:type="dxa"/>
          </w:tcPr>
          <w:p w:rsidR="00CF77A7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8</w:t>
            </w:r>
          </w:p>
        </w:tc>
        <w:tc>
          <w:tcPr>
            <w:tcW w:w="992" w:type="dxa"/>
          </w:tcPr>
          <w:p w:rsidR="00CF77A7" w:rsidRDefault="00CF77A7" w:rsidP="00A8508D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5183" w:type="dxa"/>
          </w:tcPr>
          <w:p w:rsidR="00CF77A7" w:rsidRPr="00CF77A7" w:rsidRDefault="00CF77A7" w:rsidP="00CF77A7">
            <w:p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 xml:space="preserve">Asociar Certificado al CUIT de la Empresa en </w:t>
            </w:r>
            <w:r w:rsidRPr="00CF77A7">
              <w:rPr>
                <w:noProof/>
                <w:lang w:val="es-AR" w:eastAsia="es-AR"/>
              </w:rPr>
              <w:drawing>
                <wp:inline distT="0" distB="0" distL="0" distR="0">
                  <wp:extent cx="504825" cy="142875"/>
                  <wp:effectExtent l="19050" t="0" r="9525" b="0"/>
                  <wp:docPr id="126" name="Picture 8" descr="logo_afip_transpare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fip_transparente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  <w:vAlign w:val="center"/>
          </w:tcPr>
          <w:p w:rsidR="00CF77A7" w:rsidRPr="00CF77A7" w:rsidRDefault="00CF77A7" w:rsidP="00CF77A7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1559" w:type="dxa"/>
            <w:vAlign w:val="center"/>
          </w:tcPr>
          <w:p w:rsidR="00CF77A7" w:rsidRPr="00CF77A7" w:rsidRDefault="00CF77A7" w:rsidP="00CF77A7">
            <w:pPr>
              <w:jc w:val="center"/>
              <w:cnfStyle w:val="000000100000"/>
              <w:rPr>
                <w:lang w:val="es-AR"/>
              </w:rPr>
            </w:pPr>
            <w:r>
              <w:rPr>
                <w:lang w:val="es-AR"/>
              </w:rPr>
              <w:t>4.1 – 4.4</w:t>
            </w:r>
          </w:p>
        </w:tc>
      </w:tr>
      <w:tr w:rsidR="00CF77A7" w:rsidRPr="00CF77A7" w:rsidTr="00CF77A7">
        <w:trPr>
          <w:jc w:val="center"/>
        </w:trPr>
        <w:tc>
          <w:tcPr>
            <w:cnfStyle w:val="001000000000"/>
            <w:tcW w:w="479" w:type="dxa"/>
            <w:tcBorders>
              <w:top w:val="single" w:sz="4" w:space="0" w:color="435D40" w:themeColor="accent5" w:themeShade="80"/>
              <w:left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CF77A7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9</w:t>
            </w:r>
          </w:p>
        </w:tc>
        <w:tc>
          <w:tcPr>
            <w:tcW w:w="992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CF77A7" w:rsidRDefault="00CF77A7" w:rsidP="00A8508D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5183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CF77A7" w:rsidRPr="00CF77A7" w:rsidRDefault="00CF77A7" w:rsidP="00CF77A7">
            <w:pPr>
              <w:cnfStyle w:val="000000000000"/>
              <w:rPr>
                <w:lang w:val="es-AR"/>
              </w:rPr>
            </w:pPr>
            <w:r>
              <w:rPr>
                <w:lang w:val="es-AR"/>
              </w:rPr>
              <w:t xml:space="preserve">Recibir notificación de </w:t>
            </w:r>
            <w:r w:rsidRPr="00CF77A7">
              <w:rPr>
                <w:i/>
                <w:lang w:val="es-AR"/>
              </w:rPr>
              <w:t>SOUTH TRADE NETWORK S.R.L</w:t>
            </w:r>
            <w:r>
              <w:rPr>
                <w:i/>
                <w:lang w:val="es-AR"/>
              </w:rPr>
              <w:t xml:space="preserve"> </w:t>
            </w:r>
            <w:r>
              <w:rPr>
                <w:lang w:val="es-AR"/>
              </w:rPr>
              <w:t>del correcto funcionamiento del certificado</w:t>
            </w:r>
          </w:p>
        </w:tc>
        <w:tc>
          <w:tcPr>
            <w:tcW w:w="1001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  <w:vAlign w:val="center"/>
          </w:tcPr>
          <w:p w:rsidR="00CF77A7" w:rsidRDefault="00CF77A7" w:rsidP="00CF77A7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1559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  <w:right w:val="single" w:sz="4" w:space="0" w:color="435D40" w:themeColor="accent5" w:themeShade="80"/>
            </w:tcBorders>
            <w:vAlign w:val="center"/>
          </w:tcPr>
          <w:p w:rsidR="00CF77A7" w:rsidRDefault="00CF77A7" w:rsidP="00CF77A7">
            <w:pPr>
              <w:jc w:val="center"/>
              <w:cnfStyle w:val="000000000000"/>
              <w:rPr>
                <w:lang w:val="es-AR"/>
              </w:rPr>
            </w:pPr>
            <w:r>
              <w:rPr>
                <w:lang w:val="es-AR"/>
              </w:rPr>
              <w:t>5.1</w:t>
            </w:r>
          </w:p>
        </w:tc>
      </w:tr>
      <w:tr w:rsidR="00CF77A7" w:rsidRPr="00CF77A7" w:rsidTr="00CF77A7">
        <w:trPr>
          <w:cnfStyle w:val="000000100000"/>
          <w:jc w:val="center"/>
        </w:trPr>
        <w:tc>
          <w:tcPr>
            <w:cnfStyle w:val="001000000000"/>
            <w:tcW w:w="479" w:type="dxa"/>
          </w:tcPr>
          <w:p w:rsidR="00CF77A7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10</w:t>
            </w:r>
          </w:p>
        </w:tc>
        <w:tc>
          <w:tcPr>
            <w:tcW w:w="992" w:type="dxa"/>
          </w:tcPr>
          <w:p w:rsidR="00CF77A7" w:rsidRDefault="00CF77A7" w:rsidP="00A8508D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5183" w:type="dxa"/>
          </w:tcPr>
          <w:p w:rsidR="00CF77A7" w:rsidRDefault="00CF77A7" w:rsidP="00CF77A7">
            <w:pPr>
              <w:cnfStyle w:val="000000100000"/>
              <w:rPr>
                <w:i/>
              </w:rPr>
            </w:pPr>
            <w:proofErr w:type="spellStart"/>
            <w:r w:rsidRPr="00CF77A7">
              <w:t>Recibir</w:t>
            </w:r>
            <w:proofErr w:type="spellEnd"/>
            <w:r w:rsidRPr="00CF77A7">
              <w:t xml:space="preserve"> de </w:t>
            </w:r>
            <w:r w:rsidRPr="00CF77A7">
              <w:rPr>
                <w:i/>
              </w:rPr>
              <w:t>SOUTH TRADE NETWORK S.R.L:</w:t>
            </w:r>
          </w:p>
          <w:p w:rsidR="00CF77A7" w:rsidRDefault="00CF77A7" w:rsidP="00CF77A7">
            <w:pPr>
              <w:pStyle w:val="ListParagraph"/>
              <w:numPr>
                <w:ilvl w:val="0"/>
                <w:numId w:val="8"/>
              </w:num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>Diseño de registros</w:t>
            </w:r>
          </w:p>
          <w:p w:rsidR="00CF77A7" w:rsidRDefault="00CF77A7" w:rsidP="00CF77A7">
            <w:pPr>
              <w:pStyle w:val="ListParagraph"/>
              <w:numPr>
                <w:ilvl w:val="0"/>
                <w:numId w:val="8"/>
              </w:num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>Instructivos</w:t>
            </w:r>
          </w:p>
          <w:p w:rsidR="00CF77A7" w:rsidRPr="00CF77A7" w:rsidRDefault="00CF77A7" w:rsidP="00CF77A7">
            <w:pPr>
              <w:pStyle w:val="ListParagraph"/>
              <w:numPr>
                <w:ilvl w:val="0"/>
                <w:numId w:val="8"/>
              </w:numPr>
              <w:cnfStyle w:val="000000100000"/>
              <w:rPr>
                <w:lang w:val="es-AR"/>
              </w:rPr>
            </w:pPr>
            <w:r>
              <w:rPr>
                <w:lang w:val="es-AR"/>
              </w:rPr>
              <w:t>Usuarios y  Contraseñas</w:t>
            </w:r>
          </w:p>
        </w:tc>
        <w:tc>
          <w:tcPr>
            <w:tcW w:w="1001" w:type="dxa"/>
            <w:vAlign w:val="center"/>
          </w:tcPr>
          <w:p w:rsidR="00CF77A7" w:rsidRPr="00CF77A7" w:rsidRDefault="00CF77A7" w:rsidP="00CF77A7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1559" w:type="dxa"/>
            <w:vAlign w:val="center"/>
          </w:tcPr>
          <w:p w:rsidR="00CF77A7" w:rsidRPr="00CF77A7" w:rsidRDefault="00CF77A7" w:rsidP="00CF77A7">
            <w:pPr>
              <w:jc w:val="center"/>
              <w:cnfStyle w:val="000000100000"/>
              <w:rPr>
                <w:lang w:val="es-AR"/>
              </w:rPr>
            </w:pPr>
            <w:r>
              <w:rPr>
                <w:lang w:val="es-AR"/>
              </w:rPr>
              <w:t>5.2</w:t>
            </w:r>
          </w:p>
        </w:tc>
      </w:tr>
      <w:tr w:rsidR="00CF77A7" w:rsidTr="00CF77A7">
        <w:trPr>
          <w:jc w:val="center"/>
        </w:trPr>
        <w:tc>
          <w:tcPr>
            <w:cnfStyle w:val="001000000000"/>
            <w:tcW w:w="479" w:type="dxa"/>
            <w:tcBorders>
              <w:top w:val="single" w:sz="4" w:space="0" w:color="435D40" w:themeColor="accent5" w:themeShade="80"/>
              <w:left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CF77A7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11</w:t>
            </w:r>
          </w:p>
        </w:tc>
        <w:tc>
          <w:tcPr>
            <w:tcW w:w="992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CF77A7" w:rsidRDefault="00CF77A7" w:rsidP="00A8508D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5183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</w:tcPr>
          <w:p w:rsidR="00CF77A7" w:rsidRDefault="00CF77A7" w:rsidP="00CF77A7">
            <w:pPr>
              <w:cnfStyle w:val="000000000000"/>
              <w:rPr>
                <w:lang w:val="es-AR"/>
              </w:rPr>
            </w:pPr>
            <w:r>
              <w:rPr>
                <w:lang w:val="es-AR"/>
              </w:rPr>
              <w:t xml:space="preserve">Informar a Clientes puesta a disposición de comprobantes a través de </w:t>
            </w:r>
            <w:r w:rsidRPr="008A0E74">
              <w:rPr>
                <w:b/>
                <w:i/>
                <w:color w:val="00B050"/>
                <w:u w:val="single"/>
                <w:lang w:val="es-AR"/>
              </w:rPr>
              <w:t>Portal Facturas.com.ar</w:t>
            </w:r>
          </w:p>
        </w:tc>
        <w:tc>
          <w:tcPr>
            <w:tcW w:w="1001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</w:tcBorders>
            <w:vAlign w:val="center"/>
          </w:tcPr>
          <w:p w:rsidR="00CF77A7" w:rsidRDefault="00CF77A7" w:rsidP="00CF77A7">
            <w:pPr>
              <w:jc w:val="center"/>
              <w:cnfStyle w:val="000000000000"/>
              <w:rPr>
                <w:lang w:val="es-AR"/>
              </w:rPr>
            </w:pPr>
          </w:p>
        </w:tc>
        <w:tc>
          <w:tcPr>
            <w:tcW w:w="1559" w:type="dxa"/>
            <w:tcBorders>
              <w:top w:val="single" w:sz="4" w:space="0" w:color="435D40" w:themeColor="accent5" w:themeShade="80"/>
              <w:bottom w:val="single" w:sz="4" w:space="0" w:color="435D40" w:themeColor="accent5" w:themeShade="80"/>
              <w:right w:val="single" w:sz="4" w:space="0" w:color="435D40" w:themeColor="accent5" w:themeShade="80"/>
            </w:tcBorders>
            <w:vAlign w:val="center"/>
          </w:tcPr>
          <w:p w:rsidR="00CF77A7" w:rsidRDefault="00CF77A7" w:rsidP="00CF77A7">
            <w:pPr>
              <w:jc w:val="center"/>
              <w:cnfStyle w:val="000000000000"/>
              <w:rPr>
                <w:lang w:val="es-AR"/>
              </w:rPr>
            </w:pPr>
            <w:r>
              <w:rPr>
                <w:lang w:val="es-AR"/>
              </w:rPr>
              <w:t>5.3</w:t>
            </w:r>
          </w:p>
        </w:tc>
      </w:tr>
      <w:tr w:rsidR="00CF77A7" w:rsidRPr="00C954C8" w:rsidTr="00CF77A7">
        <w:trPr>
          <w:cnfStyle w:val="000000100000"/>
          <w:jc w:val="center"/>
        </w:trPr>
        <w:tc>
          <w:tcPr>
            <w:cnfStyle w:val="001000000000"/>
            <w:tcW w:w="479" w:type="dxa"/>
          </w:tcPr>
          <w:p w:rsidR="00CF77A7" w:rsidRDefault="00CF77A7" w:rsidP="00A8508D">
            <w:pPr>
              <w:jc w:val="center"/>
              <w:rPr>
                <w:lang w:val="es-AR"/>
              </w:rPr>
            </w:pPr>
            <w:r>
              <w:rPr>
                <w:lang w:val="es-AR"/>
              </w:rPr>
              <w:t>12</w:t>
            </w:r>
          </w:p>
        </w:tc>
        <w:tc>
          <w:tcPr>
            <w:tcW w:w="992" w:type="dxa"/>
          </w:tcPr>
          <w:p w:rsidR="00CF77A7" w:rsidRDefault="00CF77A7" w:rsidP="00A8508D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5183" w:type="dxa"/>
          </w:tcPr>
          <w:p w:rsidR="00CF77A7" w:rsidRPr="003F17EF" w:rsidRDefault="00CF77A7" w:rsidP="00CF77A7">
            <w:pPr>
              <w:cnfStyle w:val="000000100000"/>
              <w:rPr>
                <w:b/>
                <w:color w:val="00B050"/>
                <w:lang w:val="es-AR"/>
              </w:rPr>
            </w:pPr>
            <w:r w:rsidRPr="003F17EF">
              <w:rPr>
                <w:b/>
                <w:color w:val="00B050"/>
                <w:lang w:val="es-AR"/>
              </w:rPr>
              <w:t xml:space="preserve">LISTO PARA </w:t>
            </w:r>
            <w:proofErr w:type="gramStart"/>
            <w:r w:rsidRPr="003F17EF">
              <w:rPr>
                <w:b/>
                <w:color w:val="00B050"/>
                <w:lang w:val="es-AR"/>
              </w:rPr>
              <w:t>OPERAR</w:t>
            </w:r>
            <w:r>
              <w:rPr>
                <w:b/>
                <w:color w:val="00B050"/>
                <w:lang w:val="es-AR"/>
              </w:rPr>
              <w:t xml:space="preserve"> !!!</w:t>
            </w:r>
            <w:proofErr w:type="gramEnd"/>
          </w:p>
        </w:tc>
        <w:tc>
          <w:tcPr>
            <w:tcW w:w="1001" w:type="dxa"/>
            <w:vAlign w:val="center"/>
          </w:tcPr>
          <w:p w:rsidR="00CF77A7" w:rsidRDefault="00CF77A7" w:rsidP="00CF77A7">
            <w:pPr>
              <w:jc w:val="center"/>
              <w:cnfStyle w:val="000000100000"/>
              <w:rPr>
                <w:lang w:val="es-AR"/>
              </w:rPr>
            </w:pPr>
          </w:p>
        </w:tc>
        <w:tc>
          <w:tcPr>
            <w:tcW w:w="1559" w:type="dxa"/>
            <w:vAlign w:val="center"/>
          </w:tcPr>
          <w:p w:rsidR="00CF77A7" w:rsidRDefault="00CF77A7" w:rsidP="00CF77A7">
            <w:pPr>
              <w:jc w:val="center"/>
              <w:cnfStyle w:val="000000100000"/>
              <w:rPr>
                <w:lang w:val="es-AR"/>
              </w:rPr>
            </w:pPr>
          </w:p>
        </w:tc>
      </w:tr>
    </w:tbl>
    <w:p w:rsidR="00F860E7" w:rsidRDefault="00F860E7" w:rsidP="00771923">
      <w:pPr>
        <w:rPr>
          <w:lang w:val="es-AR"/>
        </w:rPr>
      </w:pPr>
    </w:p>
    <w:p w:rsidR="00F860E7" w:rsidRDefault="00F860E7">
      <w:pPr>
        <w:rPr>
          <w:lang w:val="es-AR"/>
        </w:rPr>
      </w:pPr>
      <w:r>
        <w:rPr>
          <w:lang w:val="es-AR"/>
        </w:rPr>
        <w:br w:type="page"/>
      </w:r>
    </w:p>
    <w:p w:rsidR="00391EBF" w:rsidRDefault="00391EBF">
      <w:pPr>
        <w:rPr>
          <w:lang w:val="es-AR"/>
        </w:rPr>
      </w:pPr>
    </w:p>
    <w:p w:rsidR="00751E47" w:rsidRPr="00F31123" w:rsidRDefault="00751E47" w:rsidP="003A31FE">
      <w:pPr>
        <w:ind w:left="1152"/>
        <w:jc w:val="center"/>
        <w:rPr>
          <w:lang w:val="es-AR"/>
        </w:rPr>
      </w:pPr>
    </w:p>
    <w:p w:rsidR="003A31FE" w:rsidRPr="00F31123" w:rsidRDefault="00D12E79" w:rsidP="003A31FE">
      <w:pPr>
        <w:ind w:left="1152"/>
        <w:jc w:val="center"/>
        <w:rPr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5257800</wp:posOffset>
            </wp:positionV>
            <wp:extent cx="1932305" cy="1200785"/>
            <wp:effectExtent l="19050" t="0" r="0" b="0"/>
            <wp:wrapNone/>
            <wp:docPr id="61" name="Picture 0" descr="solo 3d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 3d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3989383</wp:posOffset>
            </wp:positionV>
            <wp:extent cx="1932305" cy="995680"/>
            <wp:effectExtent l="19050" t="0" r="0" b="0"/>
            <wp:wrapNone/>
            <wp:docPr id="60" name="Picture 58" descr="solo 3D pf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 3D pf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752" w:rsidRPr="008C3752">
        <w:rPr>
          <w:noProof/>
        </w:rPr>
        <w:pict>
          <v:shape id="_x0000_s1060" type="#_x0000_t202" style="position:absolute;left:0;text-align:left;margin-left:-3.6pt;margin-top:11.5pt;width:217.2pt;height:513.95pt;z-index:251703296;mso-position-horizontal-relative:text;mso-position-vertical-relative:text" fillcolor="#f8f8f8" stroked="f">
            <v:textbox style="mso-next-textbox:#_x0000_s1060;mso-fit-shape-to-text:t">
              <w:txbxContent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  <w:r w:rsidRPr="00391EBF">
                    <w:rPr>
                      <w:noProof/>
                      <w:sz w:val="16"/>
                      <w:szCs w:val="16"/>
                      <w:lang w:val="es-AR"/>
                    </w:rPr>
                    <w:t>PortalFacturas.com.ar</w:t>
                  </w:r>
                </w:p>
                <w:p w:rsidR="002E49D3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sz w:val="16"/>
                      <w:szCs w:val="16"/>
                      <w:lang w:val="es-AR"/>
                    </w:rPr>
                  </w:pPr>
                  <w:r w:rsidRPr="00391EBF">
                    <w:rPr>
                      <w:sz w:val="16"/>
                      <w:szCs w:val="16"/>
                      <w:lang w:val="es-AR"/>
                    </w:rPr>
                    <w:t xml:space="preserve">Portal Facturas  es una aplicación web diseñada para  oficiar como intermediario entre su Empresa y la AFIP para la obtención del CAE (Código de Autorización Electrónica) para los comprobantes que Ud.  </w:t>
                  </w:r>
                  <w:proofErr w:type="gramStart"/>
                  <w:r w:rsidRPr="00391EBF">
                    <w:rPr>
                      <w:sz w:val="16"/>
                      <w:szCs w:val="16"/>
                      <w:lang w:val="es-AR"/>
                    </w:rPr>
                    <w:t>emita</w:t>
                  </w:r>
                  <w:proofErr w:type="gramEnd"/>
                  <w:r w:rsidRPr="00391EBF">
                    <w:rPr>
                      <w:sz w:val="16"/>
                      <w:szCs w:val="16"/>
                      <w:lang w:val="es-AR"/>
                    </w:rPr>
                    <w:t>.  Adicionalmente a través de nuestro servicio Ud. inmediatamente pone a disposición de sus  clientes los comprobantes emitidos asistiéndolo de esta forma en la distribución de los mismos evitando  costos en insumos, espacio de almacenamiento y logística para la distribución, eficientizando de igual manera el cobro.</w:t>
                  </w: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  <w:r w:rsidRPr="00391EBF"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  <w:t>Para mayor información, por favor visite la página www.</w:t>
                  </w:r>
                  <w:r>
                    <w:rPr>
                      <w:sz w:val="16"/>
                      <w:szCs w:val="16"/>
                      <w:lang w:val="es-AR"/>
                    </w:rPr>
                    <w:t>portalfacturas.com.ar</w:t>
                  </w:r>
                </w:p>
                <w:p w:rsidR="002E49D3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sz w:val="16"/>
                      <w:szCs w:val="16"/>
                      <w:lang w:val="es-AR"/>
                    </w:rPr>
                  </w:pPr>
                  <w:r w:rsidRPr="00391EBF">
                    <w:rPr>
                      <w:sz w:val="16"/>
                      <w:szCs w:val="16"/>
                      <w:lang w:val="es-AR"/>
                    </w:rPr>
                    <w:t>Portal Facturas</w:t>
                  </w:r>
                  <w:r>
                    <w:rPr>
                      <w:sz w:val="16"/>
                      <w:szCs w:val="16"/>
                      <w:lang w:val="es-AR"/>
                    </w:rPr>
                    <w:t xml:space="preserve">.com.ar </w:t>
                  </w:r>
                  <w:r w:rsidRPr="00391EBF">
                    <w:rPr>
                      <w:sz w:val="16"/>
                      <w:szCs w:val="16"/>
                      <w:lang w:val="es-AR"/>
                    </w:rPr>
                    <w:t xml:space="preserve"> es un se</w:t>
                  </w:r>
                  <w:r>
                    <w:rPr>
                      <w:sz w:val="16"/>
                      <w:szCs w:val="16"/>
                      <w:lang w:val="es-AR"/>
                    </w:rPr>
                    <w:t>rvicio de South Trade Network</w:t>
                  </w: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  <w:r w:rsidRPr="00391EBF">
                    <w:rPr>
                      <w:sz w:val="16"/>
                      <w:szCs w:val="16"/>
                      <w:lang w:val="es-AR"/>
                    </w:rPr>
                    <w:t xml:space="preserve"> </w:t>
                  </w:r>
                  <w:r w:rsidRPr="00391EBF"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  <w:t xml:space="preserve">Acerca de </w:t>
                  </w:r>
                  <w:r w:rsidRPr="00391EBF">
                    <w:rPr>
                      <w:sz w:val="16"/>
                      <w:szCs w:val="16"/>
                      <w:lang w:val="es-AR"/>
                    </w:rPr>
                    <w:t>South Trade Network</w:t>
                  </w: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  <w:r>
                    <w:rPr>
                      <w:sz w:val="16"/>
                      <w:szCs w:val="16"/>
                      <w:lang w:val="es-AR"/>
                    </w:rPr>
                    <w:t xml:space="preserve">South Trade Network es </w:t>
                  </w:r>
                  <w:r w:rsidRPr="00391EBF">
                    <w:rPr>
                      <w:sz w:val="16"/>
                      <w:szCs w:val="16"/>
                      <w:lang w:val="es-AR"/>
                    </w:rPr>
                    <w:t>un portal global de negocios a través del cual las Compañías encuentran servicios que les permiten relacionarse con otras empresas,  consumidores, proveedores y con entes de regulación de manera amigable, ágil y segura.</w:t>
                  </w: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  <w:r w:rsidRPr="00391EBF"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  <w:t>Para mayor información, por favor visite la página www.</w:t>
                  </w:r>
                  <w:r w:rsidRPr="00391EBF">
                    <w:rPr>
                      <w:sz w:val="16"/>
                      <w:szCs w:val="16"/>
                      <w:lang w:val="es-AR"/>
                    </w:rPr>
                    <w:t>southtradenetwork</w:t>
                  </w:r>
                  <w:r w:rsidRPr="00391EBF"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  <w:t>.com</w:t>
                  </w:r>
                  <w:r w:rsidRPr="00391EBF">
                    <w:rPr>
                      <w:sz w:val="16"/>
                      <w:szCs w:val="16"/>
                      <w:lang w:val="es-AR"/>
                    </w:rPr>
                    <w:t>.ar</w:t>
                  </w: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</w:rPr>
                  </w:pPr>
                  <w:r>
                    <w:rPr>
                      <w:rFonts w:ascii="Georgia" w:eastAsia="Georgia" w:hAnsi="Georgia" w:cs="Times New Roman"/>
                      <w:noProof/>
                      <w:sz w:val="16"/>
                      <w:szCs w:val="16"/>
                    </w:rPr>
                    <w:t xml:space="preserve">© 2010 </w:t>
                  </w:r>
                  <w:r w:rsidRPr="00391EBF">
                    <w:rPr>
                      <w:noProof/>
                      <w:sz w:val="16"/>
                      <w:szCs w:val="16"/>
                    </w:rPr>
                    <w:t>South Trade Network S.R.L</w:t>
                  </w: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  <w:r w:rsidRPr="00391EBF"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  <w:t>Todos los derechos reservados.</w:t>
                  </w: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</w:p>
                <w:p w:rsidR="002E49D3" w:rsidRPr="00391EBF" w:rsidRDefault="002E49D3" w:rsidP="00F041E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</w:pPr>
                  <w:r w:rsidRPr="00391EBF"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  <w:t>Esta publicación contiene información resumida y, por lo tanto, fue preparada para proporcionar una guía ge</w:t>
                  </w:r>
                  <w:r w:rsidRPr="00391EBF">
                    <w:rPr>
                      <w:sz w:val="16"/>
                      <w:szCs w:val="16"/>
                      <w:lang w:val="es-AR"/>
                    </w:rPr>
                    <w:t>neral solamente. No tiene como f</w:t>
                  </w:r>
                  <w:r w:rsidRPr="00391EBF"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  <w:t xml:space="preserve">inalidad sustituir una investigación detallada o el ejercicio del juicio profesional. </w:t>
                  </w:r>
                  <w:r w:rsidRPr="00391EBF">
                    <w:rPr>
                      <w:sz w:val="16"/>
                      <w:szCs w:val="16"/>
                      <w:lang w:val="es-AR"/>
                    </w:rPr>
                    <w:t xml:space="preserve">South Trade Network no </w:t>
                  </w:r>
                  <w:r w:rsidRPr="00391EBF">
                    <w:rPr>
                      <w:rFonts w:ascii="Georgia" w:eastAsia="Georgia" w:hAnsi="Georgia" w:cs="Times New Roman"/>
                      <w:sz w:val="16"/>
                      <w:szCs w:val="16"/>
                      <w:lang w:val="es-AR"/>
                    </w:rPr>
                    <w:t>puede aceptar responsabilidad alguna por la pérdida ocasionada a ninguna persona que actúe o deje de actuar como resultado de cualquier material incluido en la presente publicación. Los asuntos específicos deberán analizarse con el asesor adecuado.</w:t>
                  </w:r>
                </w:p>
              </w:txbxContent>
            </v:textbox>
          </v:shape>
        </w:pict>
      </w:r>
    </w:p>
    <w:sectPr w:rsidR="003A31FE" w:rsidRPr="00F31123" w:rsidSect="00F31123">
      <w:headerReference w:type="default" r:id="rId73"/>
      <w:footerReference w:type="default" r:id="rId74"/>
      <w:type w:val="continuous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2CE" w:rsidRDefault="00C012CE" w:rsidP="00004DB0">
      <w:pPr>
        <w:spacing w:after="0" w:line="240" w:lineRule="auto"/>
      </w:pPr>
      <w:r>
        <w:separator/>
      </w:r>
    </w:p>
  </w:endnote>
  <w:endnote w:type="continuationSeparator" w:id="0">
    <w:p w:rsidR="00C012CE" w:rsidRDefault="00C012CE" w:rsidP="00004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58708"/>
      <w:docPartObj>
        <w:docPartGallery w:val="Page Numbers (Bottom of Page)"/>
        <w:docPartUnique/>
      </w:docPartObj>
    </w:sdtPr>
    <w:sdtContent>
      <w:sdt>
        <w:sdtPr>
          <w:rPr>
            <w:lang w:val="es-AR"/>
          </w:rPr>
          <w:id w:val="9158709"/>
          <w:docPartObj>
            <w:docPartGallery w:val="Page Numbers (Top of Page)"/>
            <w:docPartUnique/>
          </w:docPartObj>
        </w:sdtPr>
        <w:sdtEndPr>
          <w:rPr>
            <w:lang w:val="en-US"/>
          </w:rPr>
        </w:sdtEndPr>
        <w:sdtContent>
          <w:p w:rsidR="002E49D3" w:rsidRPr="006B3109" w:rsidRDefault="002E49D3">
            <w:pPr>
              <w:pStyle w:val="Footer"/>
              <w:jc w:val="center"/>
              <w:rPr>
                <w:b/>
                <w:sz w:val="24"/>
                <w:szCs w:val="24"/>
                <w:lang w:val="es-AR"/>
              </w:rPr>
            </w:pPr>
            <w:r w:rsidRPr="005D6082">
              <w:rPr>
                <w:lang w:val="es-AR"/>
              </w:rPr>
              <w:t xml:space="preserve">Página </w:t>
            </w:r>
            <w:r w:rsidR="008C3752" w:rsidRPr="005D6082">
              <w:rPr>
                <w:sz w:val="24"/>
                <w:szCs w:val="24"/>
                <w:lang w:val="es-AR"/>
              </w:rPr>
              <w:fldChar w:fldCharType="begin"/>
            </w:r>
            <w:r w:rsidRPr="005D6082">
              <w:rPr>
                <w:lang w:val="es-AR"/>
              </w:rPr>
              <w:instrText xml:space="preserve"> PAGE </w:instrText>
            </w:r>
            <w:r w:rsidR="008C3752" w:rsidRPr="005D6082">
              <w:rPr>
                <w:sz w:val="24"/>
                <w:szCs w:val="24"/>
                <w:lang w:val="es-AR"/>
              </w:rPr>
              <w:fldChar w:fldCharType="separate"/>
            </w:r>
            <w:r w:rsidR="009F08DD">
              <w:rPr>
                <w:noProof/>
                <w:lang w:val="es-AR"/>
              </w:rPr>
              <w:t>22</w:t>
            </w:r>
            <w:r w:rsidR="008C3752" w:rsidRPr="005D6082">
              <w:rPr>
                <w:sz w:val="24"/>
                <w:szCs w:val="24"/>
                <w:lang w:val="es-AR"/>
              </w:rPr>
              <w:fldChar w:fldCharType="end"/>
            </w:r>
            <w:r w:rsidRPr="005D6082">
              <w:rPr>
                <w:lang w:val="es-AR"/>
              </w:rPr>
              <w:t xml:space="preserve"> de </w:t>
            </w:r>
            <w:r w:rsidR="008C3752" w:rsidRPr="005D6082">
              <w:rPr>
                <w:sz w:val="24"/>
                <w:szCs w:val="24"/>
                <w:lang w:val="es-AR"/>
              </w:rPr>
              <w:fldChar w:fldCharType="begin"/>
            </w:r>
            <w:r w:rsidRPr="005D6082">
              <w:rPr>
                <w:lang w:val="es-AR"/>
              </w:rPr>
              <w:instrText xml:space="preserve"> NUMPAGES  </w:instrText>
            </w:r>
            <w:r w:rsidR="008C3752" w:rsidRPr="005D6082">
              <w:rPr>
                <w:sz w:val="24"/>
                <w:szCs w:val="24"/>
                <w:lang w:val="es-AR"/>
              </w:rPr>
              <w:fldChar w:fldCharType="separate"/>
            </w:r>
            <w:r w:rsidR="009F08DD">
              <w:rPr>
                <w:noProof/>
                <w:lang w:val="es-AR"/>
              </w:rPr>
              <w:t>22</w:t>
            </w:r>
            <w:r w:rsidR="008C3752" w:rsidRPr="005D6082">
              <w:rPr>
                <w:sz w:val="24"/>
                <w:szCs w:val="24"/>
                <w:lang w:val="es-AR"/>
              </w:rPr>
              <w:fldChar w:fldCharType="end"/>
            </w:r>
          </w:p>
          <w:p w:rsidR="002E49D3" w:rsidRDefault="002E49D3">
            <w:pPr>
              <w:pStyle w:val="Footer"/>
              <w:jc w:val="center"/>
            </w:pP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6086363</wp:posOffset>
                  </wp:positionH>
                  <wp:positionV relativeFrom="paragraph">
                    <wp:posOffset>78591</wp:posOffset>
                  </wp:positionV>
                  <wp:extent cx="518833" cy="204395"/>
                  <wp:effectExtent l="19050" t="0" r="0" b="0"/>
                  <wp:wrapNone/>
                  <wp:docPr id="44" name="Picture 28" descr="solo plano en neg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o plano en negro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33" cy="20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C3752" w:rsidRPr="008C3752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5" type="#_x0000_t202" style="position:absolute;left:0;text-align:left;margin-left:-48.35pt;margin-top:8.75pt;width:240.75pt;height:18pt;z-index:251660288;mso-position-horizontal-relative:text;mso-position-vertical-relative:text" filled="f" stroked="f">
                  <v:textbox style="mso-next-textbox:#_x0000_s2055">
                    <w:txbxContent>
                      <w:p w:rsidR="002E49D3" w:rsidRPr="006428AC" w:rsidRDefault="002E49D3" w:rsidP="006428AC">
                        <w:pPr>
                          <w:rPr>
                            <w:color w:val="FFFFFF"/>
                            <w:sz w:val="16"/>
                            <w:szCs w:val="20"/>
                            <w:lang w:val="es-AR"/>
                          </w:rPr>
                        </w:pPr>
                        <w:r>
                          <w:rPr>
                            <w:color w:val="FFFFFF"/>
                            <w:sz w:val="16"/>
                            <w:szCs w:val="20"/>
                            <w:lang w:val="es-AR"/>
                          </w:rPr>
                          <w:t>Guía de Adhesión al Servicio de Portal Facturas.com.ar</w:t>
                        </w:r>
                      </w:p>
                    </w:txbxContent>
                  </v:textbox>
                </v:shape>
              </w:pict>
            </w:r>
            <w:r w:rsidR="008C3752" w:rsidRPr="008C3752">
              <w:rPr>
                <w:noProof/>
              </w:rPr>
              <w:pict>
                <v:rect id="_x0000_s2053" style="position:absolute;left:0;text-align:left;margin-left:-71.55pt;margin-top:5.4pt;width:612pt;height:18pt;z-index:251658240;mso-position-horizontal-relative:text;mso-position-vertical-relative:text" wrapcoords="-26 -900 -26 20700 21626 20700 21626 -900 -26 -900" fillcolor="#272727 [2749]" strokecolor="#404040 [2429]">
                  <w10:wrap type="tight"/>
                </v:rect>
              </w:pict>
            </w:r>
          </w:p>
        </w:sdtContent>
      </w:sdt>
    </w:sdtContent>
  </w:sdt>
  <w:p w:rsidR="002E49D3" w:rsidRDefault="008C3752">
    <w:pPr>
      <w:pStyle w:val="Footer"/>
    </w:pPr>
    <w:r w:rsidRPr="008C3752">
      <w:rPr>
        <w:noProof/>
      </w:rPr>
      <w:pict>
        <v:shape id="_x0000_s2054" type="#_x0000_t202" style="position:absolute;margin-left:395.65pt;margin-top:10.85pt;width:2in;height:18pt;z-index:251659264" filled="f" stroked="f">
          <v:textbox style="mso-next-textbox:#_x0000_s2054">
            <w:txbxContent>
              <w:p w:rsidR="002E49D3" w:rsidRPr="006428AC" w:rsidRDefault="002E49D3" w:rsidP="006428AC">
                <w:pPr>
                  <w:jc w:val="center"/>
                  <w:rPr>
                    <w:color w:val="000000" w:themeColor="text1"/>
                    <w:sz w:val="16"/>
                    <w:szCs w:val="20"/>
                  </w:rPr>
                </w:pPr>
                <w:r w:rsidRPr="006428AC">
                  <w:rPr>
                    <w:color w:val="000000" w:themeColor="text1"/>
                    <w:sz w:val="16"/>
                    <w:szCs w:val="20"/>
                  </w:rPr>
                  <w:t>©2010 South Trade Network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2CE" w:rsidRDefault="00C012CE" w:rsidP="00004DB0">
      <w:pPr>
        <w:spacing w:after="0" w:line="240" w:lineRule="auto"/>
      </w:pPr>
      <w:r>
        <w:separator/>
      </w:r>
    </w:p>
  </w:footnote>
  <w:footnote w:type="continuationSeparator" w:id="0">
    <w:p w:rsidR="00C012CE" w:rsidRDefault="00C012CE" w:rsidP="00004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9D3" w:rsidRPr="00CF2122" w:rsidRDefault="002E49D3" w:rsidP="00CF2122">
    <w:pPr>
      <w:pStyle w:val="Header"/>
    </w:pPr>
    <w:r>
      <w:rPr>
        <w:noProof/>
        <w:lang w:val="es-AR" w:eastAsia="es-A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-2466</wp:posOffset>
          </wp:positionH>
          <wp:positionV relativeFrom="paragraph">
            <wp:posOffset>-137608</wp:posOffset>
          </wp:positionV>
          <wp:extent cx="916866" cy="473336"/>
          <wp:effectExtent l="19050" t="0" r="0" b="0"/>
          <wp:wrapNone/>
          <wp:docPr id="62" name="Picture 61" descr="solo 3D pf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lo 3D pf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6866" cy="47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40EAE"/>
    <w:multiLevelType w:val="hybridMultilevel"/>
    <w:tmpl w:val="99CC9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35341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>
    <w:nsid w:val="3522285D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>
    <w:nsid w:val="3C7C1A20"/>
    <w:multiLevelType w:val="hybridMultilevel"/>
    <w:tmpl w:val="D8EEA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D15DD7"/>
    <w:multiLevelType w:val="hybridMultilevel"/>
    <w:tmpl w:val="8EFE2E7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48441E86"/>
    <w:multiLevelType w:val="multilevel"/>
    <w:tmpl w:val="54128B7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B8B6B60"/>
    <w:multiLevelType w:val="hybridMultilevel"/>
    <w:tmpl w:val="340AAFFC"/>
    <w:lvl w:ilvl="0" w:tplc="02084A7A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4A5C6A"/>
    <w:multiLevelType w:val="hybridMultilevel"/>
    <w:tmpl w:val="50B6EA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EB6CC4"/>
    <w:multiLevelType w:val="multilevel"/>
    <w:tmpl w:val="EED6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D02208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0">
    <w:nsid w:val="6DBF7990"/>
    <w:multiLevelType w:val="hybridMultilevel"/>
    <w:tmpl w:val="9A10E9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F6B299D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71C14990"/>
    <w:multiLevelType w:val="hybridMultilevel"/>
    <w:tmpl w:val="D55CD8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1A0750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>
    <w:nsid w:val="7D1D1571"/>
    <w:multiLevelType w:val="hybridMultilevel"/>
    <w:tmpl w:val="7CA8B3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3"/>
  </w:num>
  <w:num w:numId="5">
    <w:abstractNumId w:val="1"/>
  </w:num>
  <w:num w:numId="6">
    <w:abstractNumId w:val="9"/>
  </w:num>
  <w:num w:numId="7">
    <w:abstractNumId w:val="14"/>
  </w:num>
  <w:num w:numId="8">
    <w:abstractNumId w:val="3"/>
  </w:num>
  <w:num w:numId="9">
    <w:abstractNumId w:val="4"/>
  </w:num>
  <w:num w:numId="10">
    <w:abstractNumId w:val="11"/>
  </w:num>
  <w:num w:numId="11">
    <w:abstractNumId w:val="0"/>
  </w:num>
  <w:num w:numId="12">
    <w:abstractNumId w:val="8"/>
  </w:num>
  <w:num w:numId="13">
    <w:abstractNumId w:val="12"/>
  </w:num>
  <w:num w:numId="14">
    <w:abstractNumId w:val="6"/>
  </w:num>
  <w:num w:numId="15">
    <w:abstractNumId w:val="1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04DB0"/>
    <w:rsid w:val="00004DB0"/>
    <w:rsid w:val="00012FA6"/>
    <w:rsid w:val="0002150E"/>
    <w:rsid w:val="0002243F"/>
    <w:rsid w:val="000910DE"/>
    <w:rsid w:val="000A1BFB"/>
    <w:rsid w:val="000A7E5C"/>
    <w:rsid w:val="00107D79"/>
    <w:rsid w:val="00132472"/>
    <w:rsid w:val="00151A0B"/>
    <w:rsid w:val="001524D0"/>
    <w:rsid w:val="00193BB1"/>
    <w:rsid w:val="001A7B70"/>
    <w:rsid w:val="001B5C0E"/>
    <w:rsid w:val="001E030A"/>
    <w:rsid w:val="001F0F8D"/>
    <w:rsid w:val="001F7E98"/>
    <w:rsid w:val="00226780"/>
    <w:rsid w:val="002477C5"/>
    <w:rsid w:val="00255212"/>
    <w:rsid w:val="00260F0F"/>
    <w:rsid w:val="00290F5A"/>
    <w:rsid w:val="002D2F09"/>
    <w:rsid w:val="002E1C3C"/>
    <w:rsid w:val="002E4701"/>
    <w:rsid w:val="002E49D3"/>
    <w:rsid w:val="003301D8"/>
    <w:rsid w:val="00383901"/>
    <w:rsid w:val="00387102"/>
    <w:rsid w:val="00391EBF"/>
    <w:rsid w:val="00393676"/>
    <w:rsid w:val="00395F68"/>
    <w:rsid w:val="003A31FE"/>
    <w:rsid w:val="003F17EF"/>
    <w:rsid w:val="00406A1F"/>
    <w:rsid w:val="00407F92"/>
    <w:rsid w:val="0042506B"/>
    <w:rsid w:val="00464FD4"/>
    <w:rsid w:val="00467617"/>
    <w:rsid w:val="0048471B"/>
    <w:rsid w:val="00492E91"/>
    <w:rsid w:val="004A4F31"/>
    <w:rsid w:val="004F0F17"/>
    <w:rsid w:val="00517E20"/>
    <w:rsid w:val="005525D7"/>
    <w:rsid w:val="00591300"/>
    <w:rsid w:val="00597A5D"/>
    <w:rsid w:val="005D6082"/>
    <w:rsid w:val="00616DDD"/>
    <w:rsid w:val="00637D3A"/>
    <w:rsid w:val="006428AC"/>
    <w:rsid w:val="00665A36"/>
    <w:rsid w:val="0066706C"/>
    <w:rsid w:val="006B3109"/>
    <w:rsid w:val="006B645D"/>
    <w:rsid w:val="006C4C57"/>
    <w:rsid w:val="006E6EE9"/>
    <w:rsid w:val="006F3C38"/>
    <w:rsid w:val="0070753C"/>
    <w:rsid w:val="00714BA7"/>
    <w:rsid w:val="00751E47"/>
    <w:rsid w:val="00763001"/>
    <w:rsid w:val="00771923"/>
    <w:rsid w:val="007A7F74"/>
    <w:rsid w:val="007B3DB1"/>
    <w:rsid w:val="007F2FCD"/>
    <w:rsid w:val="007F5C45"/>
    <w:rsid w:val="00831784"/>
    <w:rsid w:val="00835967"/>
    <w:rsid w:val="008621CD"/>
    <w:rsid w:val="00886BBE"/>
    <w:rsid w:val="008A01A3"/>
    <w:rsid w:val="008A0E74"/>
    <w:rsid w:val="008A11B9"/>
    <w:rsid w:val="008C00DF"/>
    <w:rsid w:val="008C3752"/>
    <w:rsid w:val="008D5AE8"/>
    <w:rsid w:val="008F04EC"/>
    <w:rsid w:val="008F730E"/>
    <w:rsid w:val="009139B1"/>
    <w:rsid w:val="009252A3"/>
    <w:rsid w:val="009406C0"/>
    <w:rsid w:val="00971D55"/>
    <w:rsid w:val="00985562"/>
    <w:rsid w:val="009A77BF"/>
    <w:rsid w:val="009F08DD"/>
    <w:rsid w:val="009F1848"/>
    <w:rsid w:val="00A84C62"/>
    <w:rsid w:val="00A8508D"/>
    <w:rsid w:val="00A956F8"/>
    <w:rsid w:val="00AB244E"/>
    <w:rsid w:val="00AB3471"/>
    <w:rsid w:val="00AD42B5"/>
    <w:rsid w:val="00AE6172"/>
    <w:rsid w:val="00AF75DA"/>
    <w:rsid w:val="00B073FE"/>
    <w:rsid w:val="00B17CCE"/>
    <w:rsid w:val="00B41B21"/>
    <w:rsid w:val="00B56E55"/>
    <w:rsid w:val="00BF0CFF"/>
    <w:rsid w:val="00C012CE"/>
    <w:rsid w:val="00C10866"/>
    <w:rsid w:val="00C16161"/>
    <w:rsid w:val="00C25FC9"/>
    <w:rsid w:val="00C4652E"/>
    <w:rsid w:val="00C54A08"/>
    <w:rsid w:val="00C954C8"/>
    <w:rsid w:val="00CA28E6"/>
    <w:rsid w:val="00CD6BA6"/>
    <w:rsid w:val="00CF2122"/>
    <w:rsid w:val="00CF3CA5"/>
    <w:rsid w:val="00CF4D2A"/>
    <w:rsid w:val="00CF77A7"/>
    <w:rsid w:val="00D06669"/>
    <w:rsid w:val="00D12E79"/>
    <w:rsid w:val="00D16F21"/>
    <w:rsid w:val="00D23A7A"/>
    <w:rsid w:val="00D33803"/>
    <w:rsid w:val="00D41C14"/>
    <w:rsid w:val="00D45898"/>
    <w:rsid w:val="00D939D4"/>
    <w:rsid w:val="00DA3D5D"/>
    <w:rsid w:val="00DB671F"/>
    <w:rsid w:val="00DE0A79"/>
    <w:rsid w:val="00DF7E06"/>
    <w:rsid w:val="00E6624F"/>
    <w:rsid w:val="00E70157"/>
    <w:rsid w:val="00E86E2E"/>
    <w:rsid w:val="00E904F6"/>
    <w:rsid w:val="00EA2F22"/>
    <w:rsid w:val="00EE7996"/>
    <w:rsid w:val="00F041E5"/>
    <w:rsid w:val="00F31123"/>
    <w:rsid w:val="00F40550"/>
    <w:rsid w:val="00F5136B"/>
    <w:rsid w:val="00F5374A"/>
    <w:rsid w:val="00F650B2"/>
    <w:rsid w:val="00F81BCE"/>
    <w:rsid w:val="00F860E7"/>
    <w:rsid w:val="00FB083F"/>
    <w:rsid w:val="00FF064C"/>
    <w:rsid w:val="00FF6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" type="callout" idref="#_x0000_s1084"/>
        <o:r id="V:Rule2" type="callout" idref="#_x0000_s1085"/>
        <o:r id="V:Rule3" type="callout" idref="#_x0000_s1074"/>
        <o:r id="V:Rule4" type="callout" idref="#_x0000_s1077"/>
        <o:r id="V:Rule5" type="callout" idref="#_x0000_s1078"/>
        <o:r id="V:Rule6" type="callout" idref="#_x0000_s1079"/>
        <o:r id="V:Rule7" type="callout" idref="#_x0000_s1080"/>
        <o:r id="V:Rule8" type="callout" idref="#_x0000_s1081"/>
        <o:r id="V:Rule9" type="callout" idref="#_x0000_s1082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898"/>
  </w:style>
  <w:style w:type="paragraph" w:styleId="Heading1">
    <w:name w:val="heading 1"/>
    <w:basedOn w:val="Normal"/>
    <w:next w:val="Normal"/>
    <w:link w:val="Heading1Char"/>
    <w:uiPriority w:val="9"/>
    <w:qFormat/>
    <w:rsid w:val="007F2F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48C60" w:themeColor="accent5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3D5D"/>
    <w:pPr>
      <w:keepNext/>
      <w:keepLines/>
      <w:numPr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648C60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2F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1634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F2FCD"/>
    <w:pPr>
      <w:pBdr>
        <w:bottom w:val="single" w:sz="8" w:space="4" w:color="8FB08C" w:themeColor="accent5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2FCD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F2FCD"/>
    <w:rPr>
      <w:rFonts w:asciiTheme="majorHAnsi" w:eastAsiaTheme="majorEastAsia" w:hAnsiTheme="majorHAnsi" w:cstheme="majorBidi"/>
      <w:b/>
      <w:bCs/>
      <w:color w:val="648C60" w:themeColor="accent5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004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4DB0"/>
  </w:style>
  <w:style w:type="paragraph" w:styleId="Footer">
    <w:name w:val="footer"/>
    <w:basedOn w:val="Normal"/>
    <w:link w:val="FooterChar"/>
    <w:uiPriority w:val="99"/>
    <w:unhideWhenUsed/>
    <w:rsid w:val="00004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DB0"/>
  </w:style>
  <w:style w:type="paragraph" w:styleId="Subtitle">
    <w:name w:val="Subtitle"/>
    <w:basedOn w:val="Normal"/>
    <w:next w:val="Normal"/>
    <w:link w:val="SubtitleChar"/>
    <w:uiPriority w:val="11"/>
    <w:qFormat/>
    <w:rsid w:val="007F2FCD"/>
    <w:pPr>
      <w:numPr>
        <w:ilvl w:val="1"/>
      </w:numPr>
    </w:pPr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2FCD"/>
    <w:rPr>
      <w:rFonts w:asciiTheme="majorHAnsi" w:eastAsiaTheme="majorEastAsia" w:hAnsiTheme="majorHAnsi" w:cstheme="majorBidi"/>
      <w:i/>
      <w:iCs/>
      <w:color w:val="D16349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F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D60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5D60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3">
    <w:name w:val="Light List Accent 3"/>
    <w:basedOn w:val="TableNormal"/>
    <w:uiPriority w:val="61"/>
    <w:rsid w:val="005D60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table" w:styleId="LightList-Accent5">
    <w:name w:val="Light List Accent 5"/>
    <w:basedOn w:val="TableNormal"/>
    <w:uiPriority w:val="61"/>
    <w:rsid w:val="005D60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41B21"/>
    <w:rPr>
      <w:color w:val="00A3D6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A3D5D"/>
    <w:rPr>
      <w:rFonts w:asciiTheme="majorHAnsi" w:eastAsiaTheme="majorEastAsia" w:hAnsiTheme="majorHAnsi" w:cstheme="majorBidi"/>
      <w:b/>
      <w:bCs/>
      <w:color w:val="648C60" w:themeColor="accent5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A3D5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A3D5D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387102"/>
    <w:pPr>
      <w:outlineLvl w:val="9"/>
    </w:pPr>
    <w:rPr>
      <w:color w:val="A8422A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8710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7102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012FA6"/>
    <w:rPr>
      <w:rFonts w:asciiTheme="majorHAnsi" w:eastAsiaTheme="majorEastAsia" w:hAnsiTheme="majorHAnsi" w:cstheme="majorBidi"/>
      <w:b/>
      <w:bCs/>
      <w:color w:val="D16349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8F04EC"/>
    <w:pPr>
      <w:spacing w:after="100"/>
      <w:ind w:left="440"/>
    </w:pPr>
  </w:style>
  <w:style w:type="paragraph" w:styleId="NoSpacing">
    <w:name w:val="No Spacing"/>
    <w:uiPriority w:val="1"/>
    <w:qFormat/>
    <w:rsid w:val="0042506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F6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apple-converted-space">
    <w:name w:val="apple-converted-space"/>
    <w:basedOn w:val="DefaultParagraphFont"/>
    <w:rsid w:val="00FF6E27"/>
  </w:style>
  <w:style w:type="character" w:styleId="Strong">
    <w:name w:val="Strong"/>
    <w:basedOn w:val="DefaultParagraphFont"/>
    <w:uiPriority w:val="22"/>
    <w:qFormat/>
    <w:rsid w:val="00616DDD"/>
    <w:rPr>
      <w:b/>
      <w:bCs/>
    </w:rPr>
  </w:style>
  <w:style w:type="table" w:styleId="MediumShading2-Accent5">
    <w:name w:val="Medium Shading 2 Accent 5"/>
    <w:basedOn w:val="TableNormal"/>
    <w:uiPriority w:val="64"/>
    <w:rsid w:val="00C25F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microsoft.com/office/2007/relationships/diagramDrawing" Target="diagrams/drawing1.xml"/><Relationship Id="rId26" Type="http://schemas.openxmlformats.org/officeDocument/2006/relationships/hyperlink" Target="http://www.afip.gov.ar" TargetMode="External"/><Relationship Id="rId39" Type="http://schemas.openxmlformats.org/officeDocument/2006/relationships/image" Target="media/image18.png"/><Relationship Id="rId21" Type="http://schemas.openxmlformats.org/officeDocument/2006/relationships/diagramLayout" Target="diagrams/layout2.xml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diagramQuickStyle" Target="diagrams/quickStyle3.xml"/><Relationship Id="rId50" Type="http://schemas.openxmlformats.org/officeDocument/2006/relationships/hyperlink" Target="mailto:info@southtradenetwork.com.ar" TargetMode="External"/><Relationship Id="rId55" Type="http://schemas.microsoft.com/office/2007/relationships/diagramDrawing" Target="diagrams/drawing4.xml"/><Relationship Id="rId63" Type="http://schemas.microsoft.com/office/2007/relationships/diagramDrawing" Target="diagrams/drawing5.xml"/><Relationship Id="rId68" Type="http://schemas.openxmlformats.org/officeDocument/2006/relationships/diagramQuickStyle" Target="diagrams/quickStyle6.xm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8.png"/><Relationship Id="rId11" Type="http://schemas.openxmlformats.org/officeDocument/2006/relationships/image" Target="media/image2.jpeg"/><Relationship Id="rId24" Type="http://schemas.microsoft.com/office/2007/relationships/diagramDrawing" Target="diagrams/drawing2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yperlink" Target="http://www.afip.gov.ar/genericos/fe/documentos/EmpRECEoblig/EmpRECEoblig.htm" TargetMode="External"/><Relationship Id="rId45" Type="http://schemas.openxmlformats.org/officeDocument/2006/relationships/diagramData" Target="diagrams/data3.xml"/><Relationship Id="rId53" Type="http://schemas.openxmlformats.org/officeDocument/2006/relationships/diagramQuickStyle" Target="diagrams/quickStyle4.xml"/><Relationship Id="rId58" Type="http://schemas.openxmlformats.org/officeDocument/2006/relationships/hyperlink" Target="http://www.afip.gov.ar/ws/WSAA/wsaa_obtener_certificado_produccion.pdf" TargetMode="External"/><Relationship Id="rId66" Type="http://schemas.openxmlformats.org/officeDocument/2006/relationships/diagramData" Target="diagrams/data6.xm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Colors" Target="diagrams/colors2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microsoft.com/office/2007/relationships/diagramDrawing" Target="diagrams/drawing3.xml"/><Relationship Id="rId57" Type="http://schemas.openxmlformats.org/officeDocument/2006/relationships/hyperlink" Target="mailto:info@southtradenetwork.com.ar" TargetMode="External"/><Relationship Id="rId61" Type="http://schemas.openxmlformats.org/officeDocument/2006/relationships/diagramQuickStyle" Target="diagrams/quickStyle5.xml"/><Relationship Id="rId10" Type="http://schemas.openxmlformats.org/officeDocument/2006/relationships/hyperlink" Target="http://www.southtradenetwork.com.ar" TargetMode="External"/><Relationship Id="rId19" Type="http://schemas.openxmlformats.org/officeDocument/2006/relationships/hyperlink" Target="http://www.afip.gov.ar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diagramLayout" Target="diagrams/layout4.xml"/><Relationship Id="rId60" Type="http://schemas.openxmlformats.org/officeDocument/2006/relationships/diagramLayout" Target="diagrams/layout5.xml"/><Relationship Id="rId65" Type="http://schemas.openxmlformats.org/officeDocument/2006/relationships/hyperlink" Target="http://www.afip.gov.ar/ws/WSAA/wsaa_asociar_certificado_a_wsn_produccion.pdf" TargetMode="External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diagramData" Target="diagrams/data1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diagramColors" Target="diagrams/colors3.xml"/><Relationship Id="rId56" Type="http://schemas.openxmlformats.org/officeDocument/2006/relationships/hyperlink" Target="http://www.afip.gov.ar" TargetMode="External"/><Relationship Id="rId64" Type="http://schemas.openxmlformats.org/officeDocument/2006/relationships/hyperlink" Target="http://www.afip.gov.ar" TargetMode="External"/><Relationship Id="rId69" Type="http://schemas.openxmlformats.org/officeDocument/2006/relationships/diagramColors" Target="diagrams/colors6.xml"/><Relationship Id="rId8" Type="http://schemas.openxmlformats.org/officeDocument/2006/relationships/hyperlink" Target="http://www.portalfacturas.com.ar/" TargetMode="External"/><Relationship Id="rId51" Type="http://schemas.openxmlformats.org/officeDocument/2006/relationships/diagramData" Target="diagrams/data4.xml"/><Relationship Id="rId72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diagramColors" Target="diagrams/colors1.xml"/><Relationship Id="rId25" Type="http://schemas.openxmlformats.org/officeDocument/2006/relationships/hyperlink" Target="http://www.afip.gov.ar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diagramLayout" Target="diagrams/layout3.xml"/><Relationship Id="rId59" Type="http://schemas.openxmlformats.org/officeDocument/2006/relationships/diagramData" Target="diagrams/data5.xml"/><Relationship Id="rId67" Type="http://schemas.openxmlformats.org/officeDocument/2006/relationships/diagramLayout" Target="diagrams/layout6.xml"/><Relationship Id="rId20" Type="http://schemas.openxmlformats.org/officeDocument/2006/relationships/diagramData" Target="diagrams/data2.xml"/><Relationship Id="rId41" Type="http://schemas.openxmlformats.org/officeDocument/2006/relationships/image" Target="media/image19.png"/><Relationship Id="rId54" Type="http://schemas.openxmlformats.org/officeDocument/2006/relationships/diagramColors" Target="diagrams/colors4.xml"/><Relationship Id="rId62" Type="http://schemas.openxmlformats.org/officeDocument/2006/relationships/diagramColors" Target="diagrams/colors5.xml"/><Relationship Id="rId70" Type="http://schemas.microsoft.com/office/2007/relationships/diagramDrawing" Target="diagrams/drawing6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hyperlink" Target="http://www.portalfacturas.com.ar/" TargetMode="External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3B31A9-CB05-4BC7-BDAC-F76FBEB04BA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5AE47860-7E0B-4D18-8D6E-69C507FFB364}">
      <dgm:prSet phldrT="[Text]"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</dgm:spPr>
      <dgm:t>
        <a:bodyPr/>
        <a:lstStyle/>
        <a:p>
          <a:pPr algn="ctr"/>
          <a:r>
            <a:rPr lang="en-US" sz="1100"/>
            <a:t>Solicitar empadro-namiento en el régimen de F.A.</a:t>
          </a:r>
        </a:p>
      </dgm:t>
    </dgm:pt>
    <dgm:pt modelId="{262F804C-4823-4F42-8289-E682B3DEFFD7}" type="par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AFAEA145-103E-4D1D-8E12-24DD9C1B51CA}" type="sib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6D6C4265-6B38-41F4-BCF0-6C0331780CE3}">
      <dgm:prSet phldrT="[Text]"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</dgm:spPr>
      <dgm:t>
        <a:bodyPr/>
        <a:lstStyle/>
        <a:p>
          <a:pPr algn="ctr"/>
          <a:r>
            <a:rPr lang="en-US" sz="1100"/>
            <a:t>Generar Certificado</a:t>
          </a:r>
        </a:p>
      </dgm:t>
    </dgm:pt>
    <dgm:pt modelId="{6C5DD0B7-590E-4729-BC6A-0A2DE860376F}" type="par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1C1BE96D-44F6-48A1-BB0C-0175EE10BFD2}" type="sib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A8FD15DF-235C-4DCC-B5A6-DD72D324A8E5}">
      <dgm:prSet phldrT="[Text]"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</dgm:spPr>
      <dgm:t>
        <a:bodyPr/>
        <a:lstStyle/>
        <a:p>
          <a:pPr algn="ctr"/>
          <a:r>
            <a:rPr lang="en-US" sz="1100"/>
            <a:t>Asociar Certificado al CUIT de la Empresa</a:t>
          </a:r>
        </a:p>
      </dgm:t>
    </dgm:pt>
    <dgm:pt modelId="{68F95F6D-94EC-4D28-AD21-8065963A2670}" type="par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E4EA38AC-0F36-4FC6-B311-EF4331DB8A57}" type="sib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12D2F6A8-30D4-4107-8328-76B977886ED5}">
      <dgm:prSet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</dgm:spPr>
      <dgm:t>
        <a:bodyPr/>
        <a:lstStyle/>
        <a:p>
          <a:pPr algn="ctr"/>
          <a:r>
            <a:rPr lang="en-US" sz="1100"/>
            <a:t>Adecuación de los sistemas y Prueba de integración</a:t>
          </a:r>
        </a:p>
      </dgm:t>
    </dgm:pt>
    <dgm:pt modelId="{6B1762AA-B319-4E87-A4EF-40E2426E64FD}" type="par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ABD0B6FD-D9C4-41D2-89F2-2DF88B1B94B8}" type="sib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1BE77137-FEBA-429F-8EF2-C560599C84B0}">
      <dgm:prSet custT="1"/>
      <dgm:spPr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</dgm:spPr>
      <dgm:t>
        <a:bodyPr/>
        <a:lstStyle/>
        <a:p>
          <a:pPr algn="ctr"/>
          <a:r>
            <a:rPr lang="en-US" sz="1100"/>
            <a:t>Completar Formulario de Adhesión</a:t>
          </a:r>
        </a:p>
      </dgm:t>
    </dgm:pt>
    <dgm:pt modelId="{F2117336-298A-4CE6-B906-99D36C607347}" type="par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599B3A5F-71F8-446A-88F6-3D37A21C43FC}" type="sib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245F3594-5BC4-47C9-9B1A-8FEDF06D1D46}" type="pres">
      <dgm:prSet presAssocID="{A73B31A9-CB05-4BC7-BDAC-F76FBEB04BA6}" presName="CompostProcess" presStyleCnt="0">
        <dgm:presLayoutVars>
          <dgm:dir/>
          <dgm:resizeHandles val="exact"/>
        </dgm:presLayoutVars>
      </dgm:prSet>
      <dgm:spPr/>
    </dgm:pt>
    <dgm:pt modelId="{2394F4C6-93C5-40B3-B344-F1E3223B6603}" type="pres">
      <dgm:prSet presAssocID="{A73B31A9-CB05-4BC7-BDAC-F76FBEB04BA6}" presName="arrow" presStyleLbl="bgShp" presStyleIdx="0" presStyleCnt="1"/>
      <dgm:spPr>
        <a:solidFill>
          <a:schemeClr val="bg1">
            <a:lumMod val="75000"/>
          </a:schemeClr>
        </a:solidFill>
      </dgm:spPr>
    </dgm:pt>
    <dgm:pt modelId="{9A4966CC-1B39-4F9A-842A-24EAA48D424C}" type="pres">
      <dgm:prSet presAssocID="{A73B31A9-CB05-4BC7-BDAC-F76FBEB04BA6}" presName="linearProcess" presStyleCnt="0"/>
      <dgm:spPr/>
    </dgm:pt>
    <dgm:pt modelId="{98E5EF4F-E13C-42AA-ADFD-9C8093A9424F}" type="pres">
      <dgm:prSet presAssocID="{5AE47860-7E0B-4D18-8D6E-69C507FFB364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570790-9D53-4D73-84C4-402B212620B0}" type="pres">
      <dgm:prSet presAssocID="{AFAEA145-103E-4D1D-8E12-24DD9C1B51CA}" presName="sibTrans" presStyleCnt="0"/>
      <dgm:spPr/>
    </dgm:pt>
    <dgm:pt modelId="{3825AADC-4F1B-4E4A-81CA-BB9865DC6C87}" type="pres">
      <dgm:prSet presAssocID="{1BE77137-FEBA-429F-8EF2-C560599C84B0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E540FB-E747-438C-8764-E4EC18BE011C}" type="pres">
      <dgm:prSet presAssocID="{599B3A5F-71F8-446A-88F6-3D37A21C43FC}" presName="sibTrans" presStyleCnt="0"/>
      <dgm:spPr/>
    </dgm:pt>
    <dgm:pt modelId="{8C0121B0-9ACA-4288-B2CF-B065A22E0F35}" type="pres">
      <dgm:prSet presAssocID="{6D6C4265-6B38-41F4-BCF0-6C0331780CE3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D801183-4683-4841-8679-1F3B7BFD097A}" type="pres">
      <dgm:prSet presAssocID="{1C1BE96D-44F6-48A1-BB0C-0175EE10BFD2}" presName="sibTrans" presStyleCnt="0"/>
      <dgm:spPr/>
    </dgm:pt>
    <dgm:pt modelId="{AEF4E385-AB3A-4071-8A1B-B85A70424C32}" type="pres">
      <dgm:prSet presAssocID="{A8FD15DF-235C-4DCC-B5A6-DD72D324A8E5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0D284A-54E7-4965-8747-737B81F07CAE}" type="pres">
      <dgm:prSet presAssocID="{E4EA38AC-0F36-4FC6-B311-EF4331DB8A57}" presName="sibTrans" presStyleCnt="0"/>
      <dgm:spPr/>
    </dgm:pt>
    <dgm:pt modelId="{CA397748-F37F-4969-B2E0-886063C9DF62}" type="pres">
      <dgm:prSet presAssocID="{12D2F6A8-30D4-4107-8328-76B977886ED5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A143E30-E5B3-4FD4-90EF-8BA9AB16E0CA}" srcId="{A73B31A9-CB05-4BC7-BDAC-F76FBEB04BA6}" destId="{A8FD15DF-235C-4DCC-B5A6-DD72D324A8E5}" srcOrd="3" destOrd="0" parTransId="{68F95F6D-94EC-4D28-AD21-8065963A2670}" sibTransId="{E4EA38AC-0F36-4FC6-B311-EF4331DB8A57}"/>
    <dgm:cxn modelId="{617E2C79-73BC-4F8C-84DC-685A91D81BBF}" type="presOf" srcId="{A8FD15DF-235C-4DCC-B5A6-DD72D324A8E5}" destId="{AEF4E385-AB3A-4071-8A1B-B85A70424C32}" srcOrd="0" destOrd="0" presId="urn:microsoft.com/office/officeart/2005/8/layout/hProcess9"/>
    <dgm:cxn modelId="{44711E62-3998-48C6-912F-8FF51F3F7868}" srcId="{A73B31A9-CB05-4BC7-BDAC-F76FBEB04BA6}" destId="{6D6C4265-6B38-41F4-BCF0-6C0331780CE3}" srcOrd="2" destOrd="0" parTransId="{6C5DD0B7-590E-4729-BC6A-0A2DE860376F}" sibTransId="{1C1BE96D-44F6-48A1-BB0C-0175EE10BFD2}"/>
    <dgm:cxn modelId="{F5927A3E-3EA0-4D35-B660-267DA82781F8}" type="presOf" srcId="{5AE47860-7E0B-4D18-8D6E-69C507FFB364}" destId="{98E5EF4F-E13C-42AA-ADFD-9C8093A9424F}" srcOrd="0" destOrd="0" presId="urn:microsoft.com/office/officeart/2005/8/layout/hProcess9"/>
    <dgm:cxn modelId="{6A92C981-8937-41DD-85EB-EE2753F7E842}" srcId="{A73B31A9-CB05-4BC7-BDAC-F76FBEB04BA6}" destId="{12D2F6A8-30D4-4107-8328-76B977886ED5}" srcOrd="4" destOrd="0" parTransId="{6B1762AA-B319-4E87-A4EF-40E2426E64FD}" sibTransId="{ABD0B6FD-D9C4-41D2-89F2-2DF88B1B94B8}"/>
    <dgm:cxn modelId="{78770BF3-3B26-4F45-8777-615752B01EF0}" type="presOf" srcId="{6D6C4265-6B38-41F4-BCF0-6C0331780CE3}" destId="{8C0121B0-9ACA-4288-B2CF-B065A22E0F35}" srcOrd="0" destOrd="0" presId="urn:microsoft.com/office/officeart/2005/8/layout/hProcess9"/>
    <dgm:cxn modelId="{F2B70BAD-EBAB-4A74-9994-1BBCE4BEE8C3}" type="presOf" srcId="{1BE77137-FEBA-429F-8EF2-C560599C84B0}" destId="{3825AADC-4F1B-4E4A-81CA-BB9865DC6C87}" srcOrd="0" destOrd="0" presId="urn:microsoft.com/office/officeart/2005/8/layout/hProcess9"/>
    <dgm:cxn modelId="{F9868248-2C3A-4224-9184-25D4B4C5CB88}" type="presOf" srcId="{A73B31A9-CB05-4BC7-BDAC-F76FBEB04BA6}" destId="{245F3594-5BC4-47C9-9B1A-8FEDF06D1D46}" srcOrd="0" destOrd="0" presId="urn:microsoft.com/office/officeart/2005/8/layout/hProcess9"/>
    <dgm:cxn modelId="{C3921616-6627-43A9-B1D4-11AE4BCD20B5}" srcId="{A73B31A9-CB05-4BC7-BDAC-F76FBEB04BA6}" destId="{5AE47860-7E0B-4D18-8D6E-69C507FFB364}" srcOrd="0" destOrd="0" parTransId="{262F804C-4823-4F42-8289-E682B3DEFFD7}" sibTransId="{AFAEA145-103E-4D1D-8E12-24DD9C1B51CA}"/>
    <dgm:cxn modelId="{5B98A7CA-CD9D-438C-8068-90B63BC2A1E9}" srcId="{A73B31A9-CB05-4BC7-BDAC-F76FBEB04BA6}" destId="{1BE77137-FEBA-429F-8EF2-C560599C84B0}" srcOrd="1" destOrd="0" parTransId="{F2117336-298A-4CE6-B906-99D36C607347}" sibTransId="{599B3A5F-71F8-446A-88F6-3D37A21C43FC}"/>
    <dgm:cxn modelId="{8A8A8CDF-E17D-4660-AF14-ECA16123133E}" type="presOf" srcId="{12D2F6A8-30D4-4107-8328-76B977886ED5}" destId="{CA397748-F37F-4969-B2E0-886063C9DF62}" srcOrd="0" destOrd="0" presId="urn:microsoft.com/office/officeart/2005/8/layout/hProcess9"/>
    <dgm:cxn modelId="{2786EEEB-8A3D-45B3-9677-FA1D6F693E57}" type="presParOf" srcId="{245F3594-5BC4-47C9-9B1A-8FEDF06D1D46}" destId="{2394F4C6-93C5-40B3-B344-F1E3223B6603}" srcOrd="0" destOrd="0" presId="urn:microsoft.com/office/officeart/2005/8/layout/hProcess9"/>
    <dgm:cxn modelId="{A7AE2F0C-3C35-4890-811B-904B331AE960}" type="presParOf" srcId="{245F3594-5BC4-47C9-9B1A-8FEDF06D1D46}" destId="{9A4966CC-1B39-4F9A-842A-24EAA48D424C}" srcOrd="1" destOrd="0" presId="urn:microsoft.com/office/officeart/2005/8/layout/hProcess9"/>
    <dgm:cxn modelId="{84245652-0065-4667-BA1B-4678542E4030}" type="presParOf" srcId="{9A4966CC-1B39-4F9A-842A-24EAA48D424C}" destId="{98E5EF4F-E13C-42AA-ADFD-9C8093A9424F}" srcOrd="0" destOrd="0" presId="urn:microsoft.com/office/officeart/2005/8/layout/hProcess9"/>
    <dgm:cxn modelId="{A45FC2E3-BECD-42CD-85D2-0CD4C4EF6F42}" type="presParOf" srcId="{9A4966CC-1B39-4F9A-842A-24EAA48D424C}" destId="{8E570790-9D53-4D73-84C4-402B212620B0}" srcOrd="1" destOrd="0" presId="urn:microsoft.com/office/officeart/2005/8/layout/hProcess9"/>
    <dgm:cxn modelId="{F712DF9B-C215-4D0C-ADB6-947AB60F4BE4}" type="presParOf" srcId="{9A4966CC-1B39-4F9A-842A-24EAA48D424C}" destId="{3825AADC-4F1B-4E4A-81CA-BB9865DC6C87}" srcOrd="2" destOrd="0" presId="urn:microsoft.com/office/officeart/2005/8/layout/hProcess9"/>
    <dgm:cxn modelId="{8C226C87-9431-45B4-9147-757D5AFCF172}" type="presParOf" srcId="{9A4966CC-1B39-4F9A-842A-24EAA48D424C}" destId="{58E540FB-E747-438C-8764-E4EC18BE011C}" srcOrd="3" destOrd="0" presId="urn:microsoft.com/office/officeart/2005/8/layout/hProcess9"/>
    <dgm:cxn modelId="{065FE1DE-9ED5-40F0-8BCF-13A755F9C71F}" type="presParOf" srcId="{9A4966CC-1B39-4F9A-842A-24EAA48D424C}" destId="{8C0121B0-9ACA-4288-B2CF-B065A22E0F35}" srcOrd="4" destOrd="0" presId="urn:microsoft.com/office/officeart/2005/8/layout/hProcess9"/>
    <dgm:cxn modelId="{87A67F29-8A1D-49EF-AE3D-29B96644A7C4}" type="presParOf" srcId="{9A4966CC-1B39-4F9A-842A-24EAA48D424C}" destId="{0D801183-4683-4841-8679-1F3B7BFD097A}" srcOrd="5" destOrd="0" presId="urn:microsoft.com/office/officeart/2005/8/layout/hProcess9"/>
    <dgm:cxn modelId="{80CFE618-F71B-4FC1-AE8F-878D131C8B41}" type="presParOf" srcId="{9A4966CC-1B39-4F9A-842A-24EAA48D424C}" destId="{AEF4E385-AB3A-4071-8A1B-B85A70424C32}" srcOrd="6" destOrd="0" presId="urn:microsoft.com/office/officeart/2005/8/layout/hProcess9"/>
    <dgm:cxn modelId="{EEE16712-52EA-48D3-9F42-F2593E445AB8}" type="presParOf" srcId="{9A4966CC-1B39-4F9A-842A-24EAA48D424C}" destId="{930D284A-54E7-4965-8747-737B81F07CAE}" srcOrd="7" destOrd="0" presId="urn:microsoft.com/office/officeart/2005/8/layout/hProcess9"/>
    <dgm:cxn modelId="{7283EF63-162A-4DA5-B1FA-B6AAD6730ACA}" type="presParOf" srcId="{9A4966CC-1B39-4F9A-842A-24EAA48D424C}" destId="{CA397748-F37F-4969-B2E0-886063C9DF62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73B31A9-CB05-4BC7-BDAC-F76FBEB04BA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5AE47860-7E0B-4D18-8D6E-69C507FFB364}">
      <dgm:prSet phldrT="[Text]" custT="1"/>
      <dgm:spPr>
        <a:solidFill>
          <a:srgbClr val="00B050"/>
        </a:solidFill>
      </dgm:spPr>
      <dgm:t>
        <a:bodyPr/>
        <a:lstStyle/>
        <a:p>
          <a:pPr algn="ctr"/>
          <a:r>
            <a:rPr lang="en-US" sz="1200" b="1">
              <a:latin typeface="Arial" pitchFamily="34" charset="0"/>
              <a:cs typeface="Arial" pitchFamily="34" charset="0"/>
            </a:rPr>
            <a:t>1</a:t>
          </a:r>
        </a:p>
      </dgm:t>
    </dgm:pt>
    <dgm:pt modelId="{262F804C-4823-4F42-8289-E682B3DEFFD7}" type="par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AFAEA145-103E-4D1D-8E12-24DD9C1B51CA}" type="sib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6D6C4265-6B38-41F4-BCF0-6C0331780CE3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C5DD0B7-590E-4729-BC6A-0A2DE860376F}" type="par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1C1BE96D-44F6-48A1-BB0C-0175EE10BFD2}" type="sib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A8FD15DF-235C-4DCC-B5A6-DD72D324A8E5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8F95F6D-94EC-4D28-AD21-8065963A2670}" type="par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E4EA38AC-0F36-4FC6-B311-EF4331DB8A57}" type="sib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12D2F6A8-30D4-4107-8328-76B977886ED5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B1762AA-B319-4E87-A4EF-40E2426E64FD}" type="par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ABD0B6FD-D9C4-41D2-89F2-2DF88B1B94B8}" type="sib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1BE77137-FEBA-429F-8EF2-C560599C84B0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F2117336-298A-4CE6-B906-99D36C607347}" type="par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599B3A5F-71F8-446A-88F6-3D37A21C43FC}" type="sib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245F3594-5BC4-47C9-9B1A-8FEDF06D1D46}" type="pres">
      <dgm:prSet presAssocID="{A73B31A9-CB05-4BC7-BDAC-F76FBEB04BA6}" presName="CompostProcess" presStyleCnt="0">
        <dgm:presLayoutVars>
          <dgm:dir/>
          <dgm:resizeHandles val="exact"/>
        </dgm:presLayoutVars>
      </dgm:prSet>
      <dgm:spPr/>
    </dgm:pt>
    <dgm:pt modelId="{2394F4C6-93C5-40B3-B344-F1E3223B6603}" type="pres">
      <dgm:prSet presAssocID="{A73B31A9-CB05-4BC7-BDAC-F76FBEB04BA6}" presName="arrow" presStyleLbl="bgShp" presStyleIdx="0" presStyleCn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A4966CC-1B39-4F9A-842A-24EAA48D424C}" type="pres">
      <dgm:prSet presAssocID="{A73B31A9-CB05-4BC7-BDAC-F76FBEB04BA6}" presName="linearProcess" presStyleCnt="0"/>
      <dgm:spPr/>
    </dgm:pt>
    <dgm:pt modelId="{98E5EF4F-E13C-42AA-ADFD-9C8093A9424F}" type="pres">
      <dgm:prSet presAssocID="{5AE47860-7E0B-4D18-8D6E-69C507FFB364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570790-9D53-4D73-84C4-402B212620B0}" type="pres">
      <dgm:prSet presAssocID="{AFAEA145-103E-4D1D-8E12-24DD9C1B51CA}" presName="sibTrans" presStyleCnt="0"/>
      <dgm:spPr/>
    </dgm:pt>
    <dgm:pt modelId="{3825AADC-4F1B-4E4A-81CA-BB9865DC6C87}" type="pres">
      <dgm:prSet presAssocID="{1BE77137-FEBA-429F-8EF2-C560599C84B0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E540FB-E747-438C-8764-E4EC18BE011C}" type="pres">
      <dgm:prSet presAssocID="{599B3A5F-71F8-446A-88F6-3D37A21C43FC}" presName="sibTrans" presStyleCnt="0"/>
      <dgm:spPr/>
    </dgm:pt>
    <dgm:pt modelId="{8C0121B0-9ACA-4288-B2CF-B065A22E0F35}" type="pres">
      <dgm:prSet presAssocID="{6D6C4265-6B38-41F4-BCF0-6C0331780CE3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D801183-4683-4841-8679-1F3B7BFD097A}" type="pres">
      <dgm:prSet presAssocID="{1C1BE96D-44F6-48A1-BB0C-0175EE10BFD2}" presName="sibTrans" presStyleCnt="0"/>
      <dgm:spPr/>
    </dgm:pt>
    <dgm:pt modelId="{AEF4E385-AB3A-4071-8A1B-B85A70424C32}" type="pres">
      <dgm:prSet presAssocID="{A8FD15DF-235C-4DCC-B5A6-DD72D324A8E5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0D284A-54E7-4965-8747-737B81F07CAE}" type="pres">
      <dgm:prSet presAssocID="{E4EA38AC-0F36-4FC6-B311-EF4331DB8A57}" presName="sibTrans" presStyleCnt="0"/>
      <dgm:spPr/>
    </dgm:pt>
    <dgm:pt modelId="{CA397748-F37F-4969-B2E0-886063C9DF62}" type="pres">
      <dgm:prSet presAssocID="{12D2F6A8-30D4-4107-8328-76B977886ED5}" presName="textNode" presStyleLbl="node1" presStyleIdx="4" presStyleCnt="5" custLinFactNeighborX="188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A143E30-E5B3-4FD4-90EF-8BA9AB16E0CA}" srcId="{A73B31A9-CB05-4BC7-BDAC-F76FBEB04BA6}" destId="{A8FD15DF-235C-4DCC-B5A6-DD72D324A8E5}" srcOrd="3" destOrd="0" parTransId="{68F95F6D-94EC-4D28-AD21-8065963A2670}" sibTransId="{E4EA38AC-0F36-4FC6-B311-EF4331DB8A57}"/>
    <dgm:cxn modelId="{44711E62-3998-48C6-912F-8FF51F3F7868}" srcId="{A73B31A9-CB05-4BC7-BDAC-F76FBEB04BA6}" destId="{6D6C4265-6B38-41F4-BCF0-6C0331780CE3}" srcOrd="2" destOrd="0" parTransId="{6C5DD0B7-590E-4729-BC6A-0A2DE860376F}" sibTransId="{1C1BE96D-44F6-48A1-BB0C-0175EE10BFD2}"/>
    <dgm:cxn modelId="{9B77BE45-1FD4-4514-B4A9-0F455B948C58}" type="presOf" srcId="{A73B31A9-CB05-4BC7-BDAC-F76FBEB04BA6}" destId="{245F3594-5BC4-47C9-9B1A-8FEDF06D1D46}" srcOrd="0" destOrd="0" presId="urn:microsoft.com/office/officeart/2005/8/layout/hProcess9"/>
    <dgm:cxn modelId="{6A92C981-8937-41DD-85EB-EE2753F7E842}" srcId="{A73B31A9-CB05-4BC7-BDAC-F76FBEB04BA6}" destId="{12D2F6A8-30D4-4107-8328-76B977886ED5}" srcOrd="4" destOrd="0" parTransId="{6B1762AA-B319-4E87-A4EF-40E2426E64FD}" sibTransId="{ABD0B6FD-D9C4-41D2-89F2-2DF88B1B94B8}"/>
    <dgm:cxn modelId="{A3E155BC-C79F-4B1E-B3E8-2E469C262312}" type="presOf" srcId="{12D2F6A8-30D4-4107-8328-76B977886ED5}" destId="{CA397748-F37F-4969-B2E0-886063C9DF62}" srcOrd="0" destOrd="0" presId="urn:microsoft.com/office/officeart/2005/8/layout/hProcess9"/>
    <dgm:cxn modelId="{3412B431-E419-46F4-B233-4C2D73FBFC0B}" type="presOf" srcId="{5AE47860-7E0B-4D18-8D6E-69C507FFB364}" destId="{98E5EF4F-E13C-42AA-ADFD-9C8093A9424F}" srcOrd="0" destOrd="0" presId="urn:microsoft.com/office/officeart/2005/8/layout/hProcess9"/>
    <dgm:cxn modelId="{190A8461-1A10-49D9-9EA7-7A1E741A9841}" type="presOf" srcId="{A8FD15DF-235C-4DCC-B5A6-DD72D324A8E5}" destId="{AEF4E385-AB3A-4071-8A1B-B85A70424C32}" srcOrd="0" destOrd="0" presId="urn:microsoft.com/office/officeart/2005/8/layout/hProcess9"/>
    <dgm:cxn modelId="{AA4E477C-0950-48DA-926E-33E65BF7AA6C}" type="presOf" srcId="{1BE77137-FEBA-429F-8EF2-C560599C84B0}" destId="{3825AADC-4F1B-4E4A-81CA-BB9865DC6C87}" srcOrd="0" destOrd="0" presId="urn:microsoft.com/office/officeart/2005/8/layout/hProcess9"/>
    <dgm:cxn modelId="{673CB04E-74A3-49A3-9860-DCED8E57913D}" type="presOf" srcId="{6D6C4265-6B38-41F4-BCF0-6C0331780CE3}" destId="{8C0121B0-9ACA-4288-B2CF-B065A22E0F35}" srcOrd="0" destOrd="0" presId="urn:microsoft.com/office/officeart/2005/8/layout/hProcess9"/>
    <dgm:cxn modelId="{C3921616-6627-43A9-B1D4-11AE4BCD20B5}" srcId="{A73B31A9-CB05-4BC7-BDAC-F76FBEB04BA6}" destId="{5AE47860-7E0B-4D18-8D6E-69C507FFB364}" srcOrd="0" destOrd="0" parTransId="{262F804C-4823-4F42-8289-E682B3DEFFD7}" sibTransId="{AFAEA145-103E-4D1D-8E12-24DD9C1B51CA}"/>
    <dgm:cxn modelId="{5B98A7CA-CD9D-438C-8068-90B63BC2A1E9}" srcId="{A73B31A9-CB05-4BC7-BDAC-F76FBEB04BA6}" destId="{1BE77137-FEBA-429F-8EF2-C560599C84B0}" srcOrd="1" destOrd="0" parTransId="{F2117336-298A-4CE6-B906-99D36C607347}" sibTransId="{599B3A5F-71F8-446A-88F6-3D37A21C43FC}"/>
    <dgm:cxn modelId="{9A7D4BFE-E53B-4DBE-B792-FE2B5E895BB7}" type="presParOf" srcId="{245F3594-5BC4-47C9-9B1A-8FEDF06D1D46}" destId="{2394F4C6-93C5-40B3-B344-F1E3223B6603}" srcOrd="0" destOrd="0" presId="urn:microsoft.com/office/officeart/2005/8/layout/hProcess9"/>
    <dgm:cxn modelId="{69611045-4785-48BF-8474-E0FBD6A159C6}" type="presParOf" srcId="{245F3594-5BC4-47C9-9B1A-8FEDF06D1D46}" destId="{9A4966CC-1B39-4F9A-842A-24EAA48D424C}" srcOrd="1" destOrd="0" presId="urn:microsoft.com/office/officeart/2005/8/layout/hProcess9"/>
    <dgm:cxn modelId="{0C7FE3FF-5694-4260-BA34-6F34C7537ECB}" type="presParOf" srcId="{9A4966CC-1B39-4F9A-842A-24EAA48D424C}" destId="{98E5EF4F-E13C-42AA-ADFD-9C8093A9424F}" srcOrd="0" destOrd="0" presId="urn:microsoft.com/office/officeart/2005/8/layout/hProcess9"/>
    <dgm:cxn modelId="{8F0C28BB-813A-44A6-B672-7BED51B2A0F1}" type="presParOf" srcId="{9A4966CC-1B39-4F9A-842A-24EAA48D424C}" destId="{8E570790-9D53-4D73-84C4-402B212620B0}" srcOrd="1" destOrd="0" presId="urn:microsoft.com/office/officeart/2005/8/layout/hProcess9"/>
    <dgm:cxn modelId="{29A174BD-7476-4C79-B383-3B0067241D8D}" type="presParOf" srcId="{9A4966CC-1B39-4F9A-842A-24EAA48D424C}" destId="{3825AADC-4F1B-4E4A-81CA-BB9865DC6C87}" srcOrd="2" destOrd="0" presId="urn:microsoft.com/office/officeart/2005/8/layout/hProcess9"/>
    <dgm:cxn modelId="{71D0F5F7-6218-4D78-96AE-3B4BAF3A262B}" type="presParOf" srcId="{9A4966CC-1B39-4F9A-842A-24EAA48D424C}" destId="{58E540FB-E747-438C-8764-E4EC18BE011C}" srcOrd="3" destOrd="0" presId="urn:microsoft.com/office/officeart/2005/8/layout/hProcess9"/>
    <dgm:cxn modelId="{A21C55D5-1E61-4161-90DA-DD212A657A3E}" type="presParOf" srcId="{9A4966CC-1B39-4F9A-842A-24EAA48D424C}" destId="{8C0121B0-9ACA-4288-B2CF-B065A22E0F35}" srcOrd="4" destOrd="0" presId="urn:microsoft.com/office/officeart/2005/8/layout/hProcess9"/>
    <dgm:cxn modelId="{5EEC822B-94ED-4B04-8658-C0618DBB8EF0}" type="presParOf" srcId="{9A4966CC-1B39-4F9A-842A-24EAA48D424C}" destId="{0D801183-4683-4841-8679-1F3B7BFD097A}" srcOrd="5" destOrd="0" presId="urn:microsoft.com/office/officeart/2005/8/layout/hProcess9"/>
    <dgm:cxn modelId="{CA613008-AA8B-4EB1-BC6C-217FABB7A3C1}" type="presParOf" srcId="{9A4966CC-1B39-4F9A-842A-24EAA48D424C}" destId="{AEF4E385-AB3A-4071-8A1B-B85A70424C32}" srcOrd="6" destOrd="0" presId="urn:microsoft.com/office/officeart/2005/8/layout/hProcess9"/>
    <dgm:cxn modelId="{407E306E-2F99-4CD4-AF64-189638461F32}" type="presParOf" srcId="{9A4966CC-1B39-4F9A-842A-24EAA48D424C}" destId="{930D284A-54E7-4965-8747-737B81F07CAE}" srcOrd="7" destOrd="0" presId="urn:microsoft.com/office/officeart/2005/8/layout/hProcess9"/>
    <dgm:cxn modelId="{F8C82AC1-ACA6-427C-A264-FAF69DE3166A}" type="presParOf" srcId="{9A4966CC-1B39-4F9A-842A-24EAA48D424C}" destId="{CA397748-F37F-4969-B2E0-886063C9DF62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73B31A9-CB05-4BC7-BDAC-F76FBEB04BA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5AE47860-7E0B-4D18-8D6E-69C507FFB364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262F804C-4823-4F42-8289-E682B3DEFFD7}" type="par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AFAEA145-103E-4D1D-8E12-24DD9C1B51CA}" type="sib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6D6C4265-6B38-41F4-BCF0-6C0331780CE3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C5DD0B7-590E-4729-BC6A-0A2DE860376F}" type="par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1C1BE96D-44F6-48A1-BB0C-0175EE10BFD2}" type="sib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A8FD15DF-235C-4DCC-B5A6-DD72D324A8E5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8F95F6D-94EC-4D28-AD21-8065963A2670}" type="par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E4EA38AC-0F36-4FC6-B311-EF4331DB8A57}" type="sib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12D2F6A8-30D4-4107-8328-76B977886ED5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B1762AA-B319-4E87-A4EF-40E2426E64FD}" type="par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ABD0B6FD-D9C4-41D2-89F2-2DF88B1B94B8}" type="sib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1BE77137-FEBA-429F-8EF2-C560599C84B0}">
      <dgm:prSet custT="1"/>
      <dgm:spPr>
        <a:solidFill>
          <a:srgbClr val="00B050"/>
        </a:solidFill>
      </dgm:spPr>
      <dgm:t>
        <a:bodyPr/>
        <a:lstStyle/>
        <a:p>
          <a:pPr algn="ctr"/>
          <a:r>
            <a:rPr lang="en-US" sz="1200" b="1">
              <a:latin typeface="Arial" pitchFamily="34" charset="0"/>
              <a:cs typeface="Arial" pitchFamily="34" charset="0"/>
            </a:rPr>
            <a:t>2</a:t>
          </a:r>
        </a:p>
      </dgm:t>
    </dgm:pt>
    <dgm:pt modelId="{F2117336-298A-4CE6-B906-99D36C607347}" type="par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599B3A5F-71F8-446A-88F6-3D37A21C43FC}" type="sib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245F3594-5BC4-47C9-9B1A-8FEDF06D1D46}" type="pres">
      <dgm:prSet presAssocID="{A73B31A9-CB05-4BC7-BDAC-F76FBEB04BA6}" presName="CompostProcess" presStyleCnt="0">
        <dgm:presLayoutVars>
          <dgm:dir/>
          <dgm:resizeHandles val="exact"/>
        </dgm:presLayoutVars>
      </dgm:prSet>
      <dgm:spPr/>
    </dgm:pt>
    <dgm:pt modelId="{2394F4C6-93C5-40B3-B344-F1E3223B6603}" type="pres">
      <dgm:prSet presAssocID="{A73B31A9-CB05-4BC7-BDAC-F76FBEB04BA6}" presName="arrow" presStyleLbl="bgShp" presStyleIdx="0" presStyleCn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A4966CC-1B39-4F9A-842A-24EAA48D424C}" type="pres">
      <dgm:prSet presAssocID="{A73B31A9-CB05-4BC7-BDAC-F76FBEB04BA6}" presName="linearProcess" presStyleCnt="0"/>
      <dgm:spPr/>
    </dgm:pt>
    <dgm:pt modelId="{98E5EF4F-E13C-42AA-ADFD-9C8093A9424F}" type="pres">
      <dgm:prSet presAssocID="{5AE47860-7E0B-4D18-8D6E-69C507FFB364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570790-9D53-4D73-84C4-402B212620B0}" type="pres">
      <dgm:prSet presAssocID="{AFAEA145-103E-4D1D-8E12-24DD9C1B51CA}" presName="sibTrans" presStyleCnt="0"/>
      <dgm:spPr/>
    </dgm:pt>
    <dgm:pt modelId="{3825AADC-4F1B-4E4A-81CA-BB9865DC6C87}" type="pres">
      <dgm:prSet presAssocID="{1BE77137-FEBA-429F-8EF2-C560599C84B0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E540FB-E747-438C-8764-E4EC18BE011C}" type="pres">
      <dgm:prSet presAssocID="{599B3A5F-71F8-446A-88F6-3D37A21C43FC}" presName="sibTrans" presStyleCnt="0"/>
      <dgm:spPr/>
    </dgm:pt>
    <dgm:pt modelId="{8C0121B0-9ACA-4288-B2CF-B065A22E0F35}" type="pres">
      <dgm:prSet presAssocID="{6D6C4265-6B38-41F4-BCF0-6C0331780CE3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D801183-4683-4841-8679-1F3B7BFD097A}" type="pres">
      <dgm:prSet presAssocID="{1C1BE96D-44F6-48A1-BB0C-0175EE10BFD2}" presName="sibTrans" presStyleCnt="0"/>
      <dgm:spPr/>
    </dgm:pt>
    <dgm:pt modelId="{AEF4E385-AB3A-4071-8A1B-B85A70424C32}" type="pres">
      <dgm:prSet presAssocID="{A8FD15DF-235C-4DCC-B5A6-DD72D324A8E5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0D284A-54E7-4965-8747-737B81F07CAE}" type="pres">
      <dgm:prSet presAssocID="{E4EA38AC-0F36-4FC6-B311-EF4331DB8A57}" presName="sibTrans" presStyleCnt="0"/>
      <dgm:spPr/>
    </dgm:pt>
    <dgm:pt modelId="{CA397748-F37F-4969-B2E0-886063C9DF62}" type="pres">
      <dgm:prSet presAssocID="{12D2F6A8-30D4-4107-8328-76B977886ED5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A143E30-E5B3-4FD4-90EF-8BA9AB16E0CA}" srcId="{A73B31A9-CB05-4BC7-BDAC-F76FBEB04BA6}" destId="{A8FD15DF-235C-4DCC-B5A6-DD72D324A8E5}" srcOrd="3" destOrd="0" parTransId="{68F95F6D-94EC-4D28-AD21-8065963A2670}" sibTransId="{E4EA38AC-0F36-4FC6-B311-EF4331DB8A57}"/>
    <dgm:cxn modelId="{44711E62-3998-48C6-912F-8FF51F3F7868}" srcId="{A73B31A9-CB05-4BC7-BDAC-F76FBEB04BA6}" destId="{6D6C4265-6B38-41F4-BCF0-6C0331780CE3}" srcOrd="2" destOrd="0" parTransId="{6C5DD0B7-590E-4729-BC6A-0A2DE860376F}" sibTransId="{1C1BE96D-44F6-48A1-BB0C-0175EE10BFD2}"/>
    <dgm:cxn modelId="{04891FFB-EE90-4497-9009-46AF06DE096D}" type="presOf" srcId="{5AE47860-7E0B-4D18-8D6E-69C507FFB364}" destId="{98E5EF4F-E13C-42AA-ADFD-9C8093A9424F}" srcOrd="0" destOrd="0" presId="urn:microsoft.com/office/officeart/2005/8/layout/hProcess9"/>
    <dgm:cxn modelId="{6A92C981-8937-41DD-85EB-EE2753F7E842}" srcId="{A73B31A9-CB05-4BC7-BDAC-F76FBEB04BA6}" destId="{12D2F6A8-30D4-4107-8328-76B977886ED5}" srcOrd="4" destOrd="0" parTransId="{6B1762AA-B319-4E87-A4EF-40E2426E64FD}" sibTransId="{ABD0B6FD-D9C4-41D2-89F2-2DF88B1B94B8}"/>
    <dgm:cxn modelId="{DABF77D8-73BA-4F29-8DDF-C1D0719E1CF2}" type="presOf" srcId="{A73B31A9-CB05-4BC7-BDAC-F76FBEB04BA6}" destId="{245F3594-5BC4-47C9-9B1A-8FEDF06D1D46}" srcOrd="0" destOrd="0" presId="urn:microsoft.com/office/officeart/2005/8/layout/hProcess9"/>
    <dgm:cxn modelId="{A13384DB-CBCC-4D7E-B0BD-CCF05387FAFE}" type="presOf" srcId="{A8FD15DF-235C-4DCC-B5A6-DD72D324A8E5}" destId="{AEF4E385-AB3A-4071-8A1B-B85A70424C32}" srcOrd="0" destOrd="0" presId="urn:microsoft.com/office/officeart/2005/8/layout/hProcess9"/>
    <dgm:cxn modelId="{359634FF-BEED-4742-958D-76802E56B55C}" type="presOf" srcId="{12D2F6A8-30D4-4107-8328-76B977886ED5}" destId="{CA397748-F37F-4969-B2E0-886063C9DF62}" srcOrd="0" destOrd="0" presId="urn:microsoft.com/office/officeart/2005/8/layout/hProcess9"/>
    <dgm:cxn modelId="{C3921616-6627-43A9-B1D4-11AE4BCD20B5}" srcId="{A73B31A9-CB05-4BC7-BDAC-F76FBEB04BA6}" destId="{5AE47860-7E0B-4D18-8D6E-69C507FFB364}" srcOrd="0" destOrd="0" parTransId="{262F804C-4823-4F42-8289-E682B3DEFFD7}" sibTransId="{AFAEA145-103E-4D1D-8E12-24DD9C1B51CA}"/>
    <dgm:cxn modelId="{5B98A7CA-CD9D-438C-8068-90B63BC2A1E9}" srcId="{A73B31A9-CB05-4BC7-BDAC-F76FBEB04BA6}" destId="{1BE77137-FEBA-429F-8EF2-C560599C84B0}" srcOrd="1" destOrd="0" parTransId="{F2117336-298A-4CE6-B906-99D36C607347}" sibTransId="{599B3A5F-71F8-446A-88F6-3D37A21C43FC}"/>
    <dgm:cxn modelId="{6A08F88A-ABB0-46BC-B212-055A63D5D6B6}" type="presOf" srcId="{6D6C4265-6B38-41F4-BCF0-6C0331780CE3}" destId="{8C0121B0-9ACA-4288-B2CF-B065A22E0F35}" srcOrd="0" destOrd="0" presId="urn:microsoft.com/office/officeart/2005/8/layout/hProcess9"/>
    <dgm:cxn modelId="{0D7D63CC-4E09-4D63-8843-1C18A6B0E979}" type="presOf" srcId="{1BE77137-FEBA-429F-8EF2-C560599C84B0}" destId="{3825AADC-4F1B-4E4A-81CA-BB9865DC6C87}" srcOrd="0" destOrd="0" presId="urn:microsoft.com/office/officeart/2005/8/layout/hProcess9"/>
    <dgm:cxn modelId="{876377BA-95BD-4E2D-9B27-7809BC8F8166}" type="presParOf" srcId="{245F3594-5BC4-47C9-9B1A-8FEDF06D1D46}" destId="{2394F4C6-93C5-40B3-B344-F1E3223B6603}" srcOrd="0" destOrd="0" presId="urn:microsoft.com/office/officeart/2005/8/layout/hProcess9"/>
    <dgm:cxn modelId="{878AF7FA-4BD8-4EC1-9CF1-A29937FCB1D6}" type="presParOf" srcId="{245F3594-5BC4-47C9-9B1A-8FEDF06D1D46}" destId="{9A4966CC-1B39-4F9A-842A-24EAA48D424C}" srcOrd="1" destOrd="0" presId="urn:microsoft.com/office/officeart/2005/8/layout/hProcess9"/>
    <dgm:cxn modelId="{91F7D24B-264B-4CBA-BBCE-75B7BFFE4680}" type="presParOf" srcId="{9A4966CC-1B39-4F9A-842A-24EAA48D424C}" destId="{98E5EF4F-E13C-42AA-ADFD-9C8093A9424F}" srcOrd="0" destOrd="0" presId="urn:microsoft.com/office/officeart/2005/8/layout/hProcess9"/>
    <dgm:cxn modelId="{D7F71FF2-6027-477A-A883-87A5584F2643}" type="presParOf" srcId="{9A4966CC-1B39-4F9A-842A-24EAA48D424C}" destId="{8E570790-9D53-4D73-84C4-402B212620B0}" srcOrd="1" destOrd="0" presId="urn:microsoft.com/office/officeart/2005/8/layout/hProcess9"/>
    <dgm:cxn modelId="{6504E8F3-208E-4776-B5EF-863C2F865599}" type="presParOf" srcId="{9A4966CC-1B39-4F9A-842A-24EAA48D424C}" destId="{3825AADC-4F1B-4E4A-81CA-BB9865DC6C87}" srcOrd="2" destOrd="0" presId="urn:microsoft.com/office/officeart/2005/8/layout/hProcess9"/>
    <dgm:cxn modelId="{D09D98A7-F4D6-41F7-8C9A-9EBD54B08133}" type="presParOf" srcId="{9A4966CC-1B39-4F9A-842A-24EAA48D424C}" destId="{58E540FB-E747-438C-8764-E4EC18BE011C}" srcOrd="3" destOrd="0" presId="urn:microsoft.com/office/officeart/2005/8/layout/hProcess9"/>
    <dgm:cxn modelId="{E47A83E6-DE5C-4692-B880-B61A9824EBC9}" type="presParOf" srcId="{9A4966CC-1B39-4F9A-842A-24EAA48D424C}" destId="{8C0121B0-9ACA-4288-B2CF-B065A22E0F35}" srcOrd="4" destOrd="0" presId="urn:microsoft.com/office/officeart/2005/8/layout/hProcess9"/>
    <dgm:cxn modelId="{C4931233-1FB8-4902-88D9-783A8789CF16}" type="presParOf" srcId="{9A4966CC-1B39-4F9A-842A-24EAA48D424C}" destId="{0D801183-4683-4841-8679-1F3B7BFD097A}" srcOrd="5" destOrd="0" presId="urn:microsoft.com/office/officeart/2005/8/layout/hProcess9"/>
    <dgm:cxn modelId="{4F6D9BDC-3D56-42EE-A09B-86E9C8DE675E}" type="presParOf" srcId="{9A4966CC-1B39-4F9A-842A-24EAA48D424C}" destId="{AEF4E385-AB3A-4071-8A1B-B85A70424C32}" srcOrd="6" destOrd="0" presId="urn:microsoft.com/office/officeart/2005/8/layout/hProcess9"/>
    <dgm:cxn modelId="{70E31FBF-0398-40D6-B955-0662713FD3CA}" type="presParOf" srcId="{9A4966CC-1B39-4F9A-842A-24EAA48D424C}" destId="{930D284A-54E7-4965-8747-737B81F07CAE}" srcOrd="7" destOrd="0" presId="urn:microsoft.com/office/officeart/2005/8/layout/hProcess9"/>
    <dgm:cxn modelId="{8AA8CD9D-1269-41F2-9A21-35D2E5F88809}" type="presParOf" srcId="{9A4966CC-1B39-4F9A-842A-24EAA48D424C}" destId="{CA397748-F37F-4969-B2E0-886063C9DF62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4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73B31A9-CB05-4BC7-BDAC-F76FBEB04BA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5AE47860-7E0B-4D18-8D6E-69C507FFB364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262F804C-4823-4F42-8289-E682B3DEFFD7}" type="par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AFAEA145-103E-4D1D-8E12-24DD9C1B51CA}" type="sib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6D6C4265-6B38-41F4-BCF0-6C0331780CE3}">
      <dgm:prSet phldrT="[Text]" custT="1"/>
      <dgm:spPr>
        <a:solidFill>
          <a:srgbClr val="00B050"/>
        </a:solidFill>
      </dgm:spPr>
      <dgm:t>
        <a:bodyPr/>
        <a:lstStyle/>
        <a:p>
          <a:pPr algn="ctr"/>
          <a:r>
            <a:rPr lang="en-US" sz="1200" b="1">
              <a:latin typeface="Arial" pitchFamily="34" charset="0"/>
              <a:cs typeface="Arial" pitchFamily="34" charset="0"/>
            </a:rPr>
            <a:t>3</a:t>
          </a:r>
        </a:p>
      </dgm:t>
    </dgm:pt>
    <dgm:pt modelId="{6C5DD0B7-590E-4729-BC6A-0A2DE860376F}" type="par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1C1BE96D-44F6-48A1-BB0C-0175EE10BFD2}" type="sib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A8FD15DF-235C-4DCC-B5A6-DD72D324A8E5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8F95F6D-94EC-4D28-AD21-8065963A2670}" type="par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E4EA38AC-0F36-4FC6-B311-EF4331DB8A57}" type="sib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12D2F6A8-30D4-4107-8328-76B977886ED5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B1762AA-B319-4E87-A4EF-40E2426E64FD}" type="par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ABD0B6FD-D9C4-41D2-89F2-2DF88B1B94B8}" type="sib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1BE77137-FEBA-429F-8EF2-C560599C84B0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F2117336-298A-4CE6-B906-99D36C607347}" type="par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599B3A5F-71F8-446A-88F6-3D37A21C43FC}" type="sib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245F3594-5BC4-47C9-9B1A-8FEDF06D1D46}" type="pres">
      <dgm:prSet presAssocID="{A73B31A9-CB05-4BC7-BDAC-F76FBEB04BA6}" presName="CompostProcess" presStyleCnt="0">
        <dgm:presLayoutVars>
          <dgm:dir/>
          <dgm:resizeHandles val="exact"/>
        </dgm:presLayoutVars>
      </dgm:prSet>
      <dgm:spPr/>
    </dgm:pt>
    <dgm:pt modelId="{2394F4C6-93C5-40B3-B344-F1E3223B6603}" type="pres">
      <dgm:prSet presAssocID="{A73B31A9-CB05-4BC7-BDAC-F76FBEB04BA6}" presName="arrow" presStyleLbl="bgShp" presStyleIdx="0" presStyleCn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A4966CC-1B39-4F9A-842A-24EAA48D424C}" type="pres">
      <dgm:prSet presAssocID="{A73B31A9-CB05-4BC7-BDAC-F76FBEB04BA6}" presName="linearProcess" presStyleCnt="0"/>
      <dgm:spPr/>
    </dgm:pt>
    <dgm:pt modelId="{98E5EF4F-E13C-42AA-ADFD-9C8093A9424F}" type="pres">
      <dgm:prSet presAssocID="{5AE47860-7E0B-4D18-8D6E-69C507FFB364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570790-9D53-4D73-84C4-402B212620B0}" type="pres">
      <dgm:prSet presAssocID="{AFAEA145-103E-4D1D-8E12-24DD9C1B51CA}" presName="sibTrans" presStyleCnt="0"/>
      <dgm:spPr/>
    </dgm:pt>
    <dgm:pt modelId="{3825AADC-4F1B-4E4A-81CA-BB9865DC6C87}" type="pres">
      <dgm:prSet presAssocID="{1BE77137-FEBA-429F-8EF2-C560599C84B0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E540FB-E747-438C-8764-E4EC18BE011C}" type="pres">
      <dgm:prSet presAssocID="{599B3A5F-71F8-446A-88F6-3D37A21C43FC}" presName="sibTrans" presStyleCnt="0"/>
      <dgm:spPr/>
    </dgm:pt>
    <dgm:pt modelId="{8C0121B0-9ACA-4288-B2CF-B065A22E0F35}" type="pres">
      <dgm:prSet presAssocID="{6D6C4265-6B38-41F4-BCF0-6C0331780CE3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D801183-4683-4841-8679-1F3B7BFD097A}" type="pres">
      <dgm:prSet presAssocID="{1C1BE96D-44F6-48A1-BB0C-0175EE10BFD2}" presName="sibTrans" presStyleCnt="0"/>
      <dgm:spPr/>
    </dgm:pt>
    <dgm:pt modelId="{AEF4E385-AB3A-4071-8A1B-B85A70424C32}" type="pres">
      <dgm:prSet presAssocID="{A8FD15DF-235C-4DCC-B5A6-DD72D324A8E5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0D284A-54E7-4965-8747-737B81F07CAE}" type="pres">
      <dgm:prSet presAssocID="{E4EA38AC-0F36-4FC6-B311-EF4331DB8A57}" presName="sibTrans" presStyleCnt="0"/>
      <dgm:spPr/>
    </dgm:pt>
    <dgm:pt modelId="{CA397748-F37F-4969-B2E0-886063C9DF62}" type="pres">
      <dgm:prSet presAssocID="{12D2F6A8-30D4-4107-8328-76B977886ED5}" presName="text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A143E30-E5B3-4FD4-90EF-8BA9AB16E0CA}" srcId="{A73B31A9-CB05-4BC7-BDAC-F76FBEB04BA6}" destId="{A8FD15DF-235C-4DCC-B5A6-DD72D324A8E5}" srcOrd="3" destOrd="0" parTransId="{68F95F6D-94EC-4D28-AD21-8065963A2670}" sibTransId="{E4EA38AC-0F36-4FC6-B311-EF4331DB8A57}"/>
    <dgm:cxn modelId="{1FB3F4F8-8195-42C6-8A7C-2A2ACC861FFC}" type="presOf" srcId="{1BE77137-FEBA-429F-8EF2-C560599C84B0}" destId="{3825AADC-4F1B-4E4A-81CA-BB9865DC6C87}" srcOrd="0" destOrd="0" presId="urn:microsoft.com/office/officeart/2005/8/layout/hProcess9"/>
    <dgm:cxn modelId="{79A84D7B-C6F0-4B88-AAD0-FA91B528B2CD}" type="presOf" srcId="{A8FD15DF-235C-4DCC-B5A6-DD72D324A8E5}" destId="{AEF4E385-AB3A-4071-8A1B-B85A70424C32}" srcOrd="0" destOrd="0" presId="urn:microsoft.com/office/officeart/2005/8/layout/hProcess9"/>
    <dgm:cxn modelId="{44711E62-3998-48C6-912F-8FF51F3F7868}" srcId="{A73B31A9-CB05-4BC7-BDAC-F76FBEB04BA6}" destId="{6D6C4265-6B38-41F4-BCF0-6C0331780CE3}" srcOrd="2" destOrd="0" parTransId="{6C5DD0B7-590E-4729-BC6A-0A2DE860376F}" sibTransId="{1C1BE96D-44F6-48A1-BB0C-0175EE10BFD2}"/>
    <dgm:cxn modelId="{6A92C981-8937-41DD-85EB-EE2753F7E842}" srcId="{A73B31A9-CB05-4BC7-BDAC-F76FBEB04BA6}" destId="{12D2F6A8-30D4-4107-8328-76B977886ED5}" srcOrd="4" destOrd="0" parTransId="{6B1762AA-B319-4E87-A4EF-40E2426E64FD}" sibTransId="{ABD0B6FD-D9C4-41D2-89F2-2DF88B1B94B8}"/>
    <dgm:cxn modelId="{C7254CEF-8A81-483E-AF1D-80194306BA2A}" type="presOf" srcId="{6D6C4265-6B38-41F4-BCF0-6C0331780CE3}" destId="{8C0121B0-9ACA-4288-B2CF-B065A22E0F35}" srcOrd="0" destOrd="0" presId="urn:microsoft.com/office/officeart/2005/8/layout/hProcess9"/>
    <dgm:cxn modelId="{8247A416-1060-4713-9699-FEA1ADBA4496}" type="presOf" srcId="{5AE47860-7E0B-4D18-8D6E-69C507FFB364}" destId="{98E5EF4F-E13C-42AA-ADFD-9C8093A9424F}" srcOrd="0" destOrd="0" presId="urn:microsoft.com/office/officeart/2005/8/layout/hProcess9"/>
    <dgm:cxn modelId="{C3921616-6627-43A9-B1D4-11AE4BCD20B5}" srcId="{A73B31A9-CB05-4BC7-BDAC-F76FBEB04BA6}" destId="{5AE47860-7E0B-4D18-8D6E-69C507FFB364}" srcOrd="0" destOrd="0" parTransId="{262F804C-4823-4F42-8289-E682B3DEFFD7}" sibTransId="{AFAEA145-103E-4D1D-8E12-24DD9C1B51CA}"/>
    <dgm:cxn modelId="{5B98A7CA-CD9D-438C-8068-90B63BC2A1E9}" srcId="{A73B31A9-CB05-4BC7-BDAC-F76FBEB04BA6}" destId="{1BE77137-FEBA-429F-8EF2-C560599C84B0}" srcOrd="1" destOrd="0" parTransId="{F2117336-298A-4CE6-B906-99D36C607347}" sibTransId="{599B3A5F-71F8-446A-88F6-3D37A21C43FC}"/>
    <dgm:cxn modelId="{3D542D97-E9B5-4E5A-A8EB-25B994B4D986}" type="presOf" srcId="{12D2F6A8-30D4-4107-8328-76B977886ED5}" destId="{CA397748-F37F-4969-B2E0-886063C9DF62}" srcOrd="0" destOrd="0" presId="urn:microsoft.com/office/officeart/2005/8/layout/hProcess9"/>
    <dgm:cxn modelId="{56C2061E-6DD1-4B60-997E-85E90A51A205}" type="presOf" srcId="{A73B31A9-CB05-4BC7-BDAC-F76FBEB04BA6}" destId="{245F3594-5BC4-47C9-9B1A-8FEDF06D1D46}" srcOrd="0" destOrd="0" presId="urn:microsoft.com/office/officeart/2005/8/layout/hProcess9"/>
    <dgm:cxn modelId="{72BDC9C7-B5F9-46D6-B4BC-B26A4A5DE987}" type="presParOf" srcId="{245F3594-5BC4-47C9-9B1A-8FEDF06D1D46}" destId="{2394F4C6-93C5-40B3-B344-F1E3223B6603}" srcOrd="0" destOrd="0" presId="urn:microsoft.com/office/officeart/2005/8/layout/hProcess9"/>
    <dgm:cxn modelId="{6079EC05-0477-4E7F-84A5-F5758707F666}" type="presParOf" srcId="{245F3594-5BC4-47C9-9B1A-8FEDF06D1D46}" destId="{9A4966CC-1B39-4F9A-842A-24EAA48D424C}" srcOrd="1" destOrd="0" presId="urn:microsoft.com/office/officeart/2005/8/layout/hProcess9"/>
    <dgm:cxn modelId="{8AAEE1FD-46B2-4FFC-920D-494D932730C2}" type="presParOf" srcId="{9A4966CC-1B39-4F9A-842A-24EAA48D424C}" destId="{98E5EF4F-E13C-42AA-ADFD-9C8093A9424F}" srcOrd="0" destOrd="0" presId="urn:microsoft.com/office/officeart/2005/8/layout/hProcess9"/>
    <dgm:cxn modelId="{9198905D-4102-438E-BEED-1A0C2DE62189}" type="presParOf" srcId="{9A4966CC-1B39-4F9A-842A-24EAA48D424C}" destId="{8E570790-9D53-4D73-84C4-402B212620B0}" srcOrd="1" destOrd="0" presId="urn:microsoft.com/office/officeart/2005/8/layout/hProcess9"/>
    <dgm:cxn modelId="{C2137DE8-578F-4D5F-8491-F51219E7250C}" type="presParOf" srcId="{9A4966CC-1B39-4F9A-842A-24EAA48D424C}" destId="{3825AADC-4F1B-4E4A-81CA-BB9865DC6C87}" srcOrd="2" destOrd="0" presId="urn:microsoft.com/office/officeart/2005/8/layout/hProcess9"/>
    <dgm:cxn modelId="{279FCEB0-5FEE-41B6-B568-18F5E401607B}" type="presParOf" srcId="{9A4966CC-1B39-4F9A-842A-24EAA48D424C}" destId="{58E540FB-E747-438C-8764-E4EC18BE011C}" srcOrd="3" destOrd="0" presId="urn:microsoft.com/office/officeart/2005/8/layout/hProcess9"/>
    <dgm:cxn modelId="{846DD2AA-7B16-4726-B58F-C8C2BD9BDBEE}" type="presParOf" srcId="{9A4966CC-1B39-4F9A-842A-24EAA48D424C}" destId="{8C0121B0-9ACA-4288-B2CF-B065A22E0F35}" srcOrd="4" destOrd="0" presId="urn:microsoft.com/office/officeart/2005/8/layout/hProcess9"/>
    <dgm:cxn modelId="{0FC2D368-C7E4-4DF2-AE46-AED7EBCE472C}" type="presParOf" srcId="{9A4966CC-1B39-4F9A-842A-24EAA48D424C}" destId="{0D801183-4683-4841-8679-1F3B7BFD097A}" srcOrd="5" destOrd="0" presId="urn:microsoft.com/office/officeart/2005/8/layout/hProcess9"/>
    <dgm:cxn modelId="{E7EA3883-D580-43FE-9CD1-2B676C4A529B}" type="presParOf" srcId="{9A4966CC-1B39-4F9A-842A-24EAA48D424C}" destId="{AEF4E385-AB3A-4071-8A1B-B85A70424C32}" srcOrd="6" destOrd="0" presId="urn:microsoft.com/office/officeart/2005/8/layout/hProcess9"/>
    <dgm:cxn modelId="{B952E3DB-99AA-47F8-955C-27B2B074F3A1}" type="presParOf" srcId="{9A4966CC-1B39-4F9A-842A-24EAA48D424C}" destId="{930D284A-54E7-4965-8747-737B81F07CAE}" srcOrd="7" destOrd="0" presId="urn:microsoft.com/office/officeart/2005/8/layout/hProcess9"/>
    <dgm:cxn modelId="{CCB0AB77-1541-4669-A7B9-85AC378E7F65}" type="presParOf" srcId="{9A4966CC-1B39-4F9A-842A-24EAA48D424C}" destId="{CA397748-F37F-4969-B2E0-886063C9DF62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5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73B31A9-CB05-4BC7-BDAC-F76FBEB04BA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5AE47860-7E0B-4D18-8D6E-69C507FFB364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262F804C-4823-4F42-8289-E682B3DEFFD7}" type="par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AFAEA145-103E-4D1D-8E12-24DD9C1B51CA}" type="sib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6D6C4265-6B38-41F4-BCF0-6C0331780CE3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C5DD0B7-590E-4729-BC6A-0A2DE860376F}" type="par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1C1BE96D-44F6-48A1-BB0C-0175EE10BFD2}" type="sib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A8FD15DF-235C-4DCC-B5A6-DD72D324A8E5}">
      <dgm:prSet phldrT="[Text]" custT="1"/>
      <dgm:spPr>
        <a:solidFill>
          <a:srgbClr val="00B050"/>
        </a:solidFill>
      </dgm:spPr>
      <dgm:t>
        <a:bodyPr/>
        <a:lstStyle/>
        <a:p>
          <a:pPr algn="ctr"/>
          <a:r>
            <a:rPr lang="en-US" sz="1200" b="1">
              <a:latin typeface="Arial" pitchFamily="34" charset="0"/>
              <a:cs typeface="Arial" pitchFamily="34" charset="0"/>
            </a:rPr>
            <a:t>4</a:t>
          </a:r>
        </a:p>
      </dgm:t>
    </dgm:pt>
    <dgm:pt modelId="{68F95F6D-94EC-4D28-AD21-8065963A2670}" type="par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E4EA38AC-0F36-4FC6-B311-EF4331DB8A57}" type="sib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12D2F6A8-30D4-4107-8328-76B977886ED5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B1762AA-B319-4E87-A4EF-40E2426E64FD}" type="par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ABD0B6FD-D9C4-41D2-89F2-2DF88B1B94B8}" type="sib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1BE77137-FEBA-429F-8EF2-C560599C84B0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F2117336-298A-4CE6-B906-99D36C607347}" type="par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599B3A5F-71F8-446A-88F6-3D37A21C43FC}" type="sib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245F3594-5BC4-47C9-9B1A-8FEDF06D1D46}" type="pres">
      <dgm:prSet presAssocID="{A73B31A9-CB05-4BC7-BDAC-F76FBEB04BA6}" presName="CompostProcess" presStyleCnt="0">
        <dgm:presLayoutVars>
          <dgm:dir/>
          <dgm:resizeHandles val="exact"/>
        </dgm:presLayoutVars>
      </dgm:prSet>
      <dgm:spPr/>
    </dgm:pt>
    <dgm:pt modelId="{2394F4C6-93C5-40B3-B344-F1E3223B6603}" type="pres">
      <dgm:prSet presAssocID="{A73B31A9-CB05-4BC7-BDAC-F76FBEB04BA6}" presName="arrow" presStyleLbl="bgShp" presStyleIdx="0" presStyleCn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A4966CC-1B39-4F9A-842A-24EAA48D424C}" type="pres">
      <dgm:prSet presAssocID="{A73B31A9-CB05-4BC7-BDAC-F76FBEB04BA6}" presName="linearProcess" presStyleCnt="0"/>
      <dgm:spPr/>
    </dgm:pt>
    <dgm:pt modelId="{98E5EF4F-E13C-42AA-ADFD-9C8093A9424F}" type="pres">
      <dgm:prSet presAssocID="{5AE47860-7E0B-4D18-8D6E-69C507FFB364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570790-9D53-4D73-84C4-402B212620B0}" type="pres">
      <dgm:prSet presAssocID="{AFAEA145-103E-4D1D-8E12-24DD9C1B51CA}" presName="sibTrans" presStyleCnt="0"/>
      <dgm:spPr/>
    </dgm:pt>
    <dgm:pt modelId="{3825AADC-4F1B-4E4A-81CA-BB9865DC6C87}" type="pres">
      <dgm:prSet presAssocID="{1BE77137-FEBA-429F-8EF2-C560599C84B0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E540FB-E747-438C-8764-E4EC18BE011C}" type="pres">
      <dgm:prSet presAssocID="{599B3A5F-71F8-446A-88F6-3D37A21C43FC}" presName="sibTrans" presStyleCnt="0"/>
      <dgm:spPr/>
    </dgm:pt>
    <dgm:pt modelId="{8C0121B0-9ACA-4288-B2CF-B065A22E0F35}" type="pres">
      <dgm:prSet presAssocID="{6D6C4265-6B38-41F4-BCF0-6C0331780CE3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D801183-4683-4841-8679-1F3B7BFD097A}" type="pres">
      <dgm:prSet presAssocID="{1C1BE96D-44F6-48A1-BB0C-0175EE10BFD2}" presName="sibTrans" presStyleCnt="0"/>
      <dgm:spPr/>
    </dgm:pt>
    <dgm:pt modelId="{AEF4E385-AB3A-4071-8A1B-B85A70424C32}" type="pres">
      <dgm:prSet presAssocID="{A8FD15DF-235C-4DCC-B5A6-DD72D324A8E5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0D284A-54E7-4965-8747-737B81F07CAE}" type="pres">
      <dgm:prSet presAssocID="{E4EA38AC-0F36-4FC6-B311-EF4331DB8A57}" presName="sibTrans" presStyleCnt="0"/>
      <dgm:spPr/>
    </dgm:pt>
    <dgm:pt modelId="{CA397748-F37F-4969-B2E0-886063C9DF62}" type="pres">
      <dgm:prSet presAssocID="{12D2F6A8-30D4-4107-8328-76B977886ED5}" presName="textNode" presStyleLbl="node1" presStyleIdx="4" presStyleCnt="5" custLinFactNeighborX="188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A143E30-E5B3-4FD4-90EF-8BA9AB16E0CA}" srcId="{A73B31A9-CB05-4BC7-BDAC-F76FBEB04BA6}" destId="{A8FD15DF-235C-4DCC-B5A6-DD72D324A8E5}" srcOrd="3" destOrd="0" parTransId="{68F95F6D-94EC-4D28-AD21-8065963A2670}" sibTransId="{E4EA38AC-0F36-4FC6-B311-EF4331DB8A57}"/>
    <dgm:cxn modelId="{E8220F38-7DEA-43A3-B2A0-BC5CFDF7D79E}" type="presOf" srcId="{A73B31A9-CB05-4BC7-BDAC-F76FBEB04BA6}" destId="{245F3594-5BC4-47C9-9B1A-8FEDF06D1D46}" srcOrd="0" destOrd="0" presId="urn:microsoft.com/office/officeart/2005/8/layout/hProcess9"/>
    <dgm:cxn modelId="{44711E62-3998-48C6-912F-8FF51F3F7868}" srcId="{A73B31A9-CB05-4BC7-BDAC-F76FBEB04BA6}" destId="{6D6C4265-6B38-41F4-BCF0-6C0331780CE3}" srcOrd="2" destOrd="0" parTransId="{6C5DD0B7-590E-4729-BC6A-0A2DE860376F}" sibTransId="{1C1BE96D-44F6-48A1-BB0C-0175EE10BFD2}"/>
    <dgm:cxn modelId="{DC8D137A-4D42-4E9F-965C-427B848EDD8D}" type="presOf" srcId="{6D6C4265-6B38-41F4-BCF0-6C0331780CE3}" destId="{8C0121B0-9ACA-4288-B2CF-B065A22E0F35}" srcOrd="0" destOrd="0" presId="urn:microsoft.com/office/officeart/2005/8/layout/hProcess9"/>
    <dgm:cxn modelId="{6A92C981-8937-41DD-85EB-EE2753F7E842}" srcId="{A73B31A9-CB05-4BC7-BDAC-F76FBEB04BA6}" destId="{12D2F6A8-30D4-4107-8328-76B977886ED5}" srcOrd="4" destOrd="0" parTransId="{6B1762AA-B319-4E87-A4EF-40E2426E64FD}" sibTransId="{ABD0B6FD-D9C4-41D2-89F2-2DF88B1B94B8}"/>
    <dgm:cxn modelId="{8437B19E-60B9-48D2-85E8-073F234E808E}" type="presOf" srcId="{1BE77137-FEBA-429F-8EF2-C560599C84B0}" destId="{3825AADC-4F1B-4E4A-81CA-BB9865DC6C87}" srcOrd="0" destOrd="0" presId="urn:microsoft.com/office/officeart/2005/8/layout/hProcess9"/>
    <dgm:cxn modelId="{DC599D73-3204-46EA-9793-FABFEB89F174}" type="presOf" srcId="{A8FD15DF-235C-4DCC-B5A6-DD72D324A8E5}" destId="{AEF4E385-AB3A-4071-8A1B-B85A70424C32}" srcOrd="0" destOrd="0" presId="urn:microsoft.com/office/officeart/2005/8/layout/hProcess9"/>
    <dgm:cxn modelId="{C3921616-6627-43A9-B1D4-11AE4BCD20B5}" srcId="{A73B31A9-CB05-4BC7-BDAC-F76FBEB04BA6}" destId="{5AE47860-7E0B-4D18-8D6E-69C507FFB364}" srcOrd="0" destOrd="0" parTransId="{262F804C-4823-4F42-8289-E682B3DEFFD7}" sibTransId="{AFAEA145-103E-4D1D-8E12-24DD9C1B51CA}"/>
    <dgm:cxn modelId="{5B98A7CA-CD9D-438C-8068-90B63BC2A1E9}" srcId="{A73B31A9-CB05-4BC7-BDAC-F76FBEB04BA6}" destId="{1BE77137-FEBA-429F-8EF2-C560599C84B0}" srcOrd="1" destOrd="0" parTransId="{F2117336-298A-4CE6-B906-99D36C607347}" sibTransId="{599B3A5F-71F8-446A-88F6-3D37A21C43FC}"/>
    <dgm:cxn modelId="{702E751B-FB0C-4B3C-A50C-1C6275110F0A}" type="presOf" srcId="{5AE47860-7E0B-4D18-8D6E-69C507FFB364}" destId="{98E5EF4F-E13C-42AA-ADFD-9C8093A9424F}" srcOrd="0" destOrd="0" presId="urn:microsoft.com/office/officeart/2005/8/layout/hProcess9"/>
    <dgm:cxn modelId="{87DF7EB2-0359-4675-9BE5-36F9E793DA94}" type="presOf" srcId="{12D2F6A8-30D4-4107-8328-76B977886ED5}" destId="{CA397748-F37F-4969-B2E0-886063C9DF62}" srcOrd="0" destOrd="0" presId="urn:microsoft.com/office/officeart/2005/8/layout/hProcess9"/>
    <dgm:cxn modelId="{CFDDA3E6-F5ED-490F-8751-2864771A0D0B}" type="presParOf" srcId="{245F3594-5BC4-47C9-9B1A-8FEDF06D1D46}" destId="{2394F4C6-93C5-40B3-B344-F1E3223B6603}" srcOrd="0" destOrd="0" presId="urn:microsoft.com/office/officeart/2005/8/layout/hProcess9"/>
    <dgm:cxn modelId="{D46CC168-1F34-4A73-8763-4E3E1A49C7B6}" type="presParOf" srcId="{245F3594-5BC4-47C9-9B1A-8FEDF06D1D46}" destId="{9A4966CC-1B39-4F9A-842A-24EAA48D424C}" srcOrd="1" destOrd="0" presId="urn:microsoft.com/office/officeart/2005/8/layout/hProcess9"/>
    <dgm:cxn modelId="{B67E1329-74DA-4C37-915D-A6A2CBA37F1F}" type="presParOf" srcId="{9A4966CC-1B39-4F9A-842A-24EAA48D424C}" destId="{98E5EF4F-E13C-42AA-ADFD-9C8093A9424F}" srcOrd="0" destOrd="0" presId="urn:microsoft.com/office/officeart/2005/8/layout/hProcess9"/>
    <dgm:cxn modelId="{7EA046D2-41F7-44A6-AB51-F8AEDB6AEE47}" type="presParOf" srcId="{9A4966CC-1B39-4F9A-842A-24EAA48D424C}" destId="{8E570790-9D53-4D73-84C4-402B212620B0}" srcOrd="1" destOrd="0" presId="urn:microsoft.com/office/officeart/2005/8/layout/hProcess9"/>
    <dgm:cxn modelId="{8B4506FF-7207-4B05-A5CA-B8430E37EFA3}" type="presParOf" srcId="{9A4966CC-1B39-4F9A-842A-24EAA48D424C}" destId="{3825AADC-4F1B-4E4A-81CA-BB9865DC6C87}" srcOrd="2" destOrd="0" presId="urn:microsoft.com/office/officeart/2005/8/layout/hProcess9"/>
    <dgm:cxn modelId="{AD5D7C63-9895-43AC-87B9-35EFBA9BA9A8}" type="presParOf" srcId="{9A4966CC-1B39-4F9A-842A-24EAA48D424C}" destId="{58E540FB-E747-438C-8764-E4EC18BE011C}" srcOrd="3" destOrd="0" presId="urn:microsoft.com/office/officeart/2005/8/layout/hProcess9"/>
    <dgm:cxn modelId="{9371A5B3-C969-4C5C-BB5F-5EAC82D89A6C}" type="presParOf" srcId="{9A4966CC-1B39-4F9A-842A-24EAA48D424C}" destId="{8C0121B0-9ACA-4288-B2CF-B065A22E0F35}" srcOrd="4" destOrd="0" presId="urn:microsoft.com/office/officeart/2005/8/layout/hProcess9"/>
    <dgm:cxn modelId="{B476BA49-B99C-44FE-922C-43815698CA32}" type="presParOf" srcId="{9A4966CC-1B39-4F9A-842A-24EAA48D424C}" destId="{0D801183-4683-4841-8679-1F3B7BFD097A}" srcOrd="5" destOrd="0" presId="urn:microsoft.com/office/officeart/2005/8/layout/hProcess9"/>
    <dgm:cxn modelId="{9FEF3928-EA37-4275-831D-BC917849B3C8}" type="presParOf" srcId="{9A4966CC-1B39-4F9A-842A-24EAA48D424C}" destId="{AEF4E385-AB3A-4071-8A1B-B85A70424C32}" srcOrd="6" destOrd="0" presId="urn:microsoft.com/office/officeart/2005/8/layout/hProcess9"/>
    <dgm:cxn modelId="{FF2C8555-0492-421B-B60D-32C98E973B56}" type="presParOf" srcId="{9A4966CC-1B39-4F9A-842A-24EAA48D424C}" destId="{930D284A-54E7-4965-8747-737B81F07CAE}" srcOrd="7" destOrd="0" presId="urn:microsoft.com/office/officeart/2005/8/layout/hProcess9"/>
    <dgm:cxn modelId="{1A2BC825-1AA9-4164-BDF0-00E40F6AA35D}" type="presParOf" srcId="{9A4966CC-1B39-4F9A-842A-24EAA48D424C}" destId="{CA397748-F37F-4969-B2E0-886063C9DF62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6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73B31A9-CB05-4BC7-BDAC-F76FBEB04BA6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5AE47860-7E0B-4D18-8D6E-69C507FFB364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262F804C-4823-4F42-8289-E682B3DEFFD7}" type="par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AFAEA145-103E-4D1D-8E12-24DD9C1B51CA}" type="sibTrans" cxnId="{C3921616-6627-43A9-B1D4-11AE4BCD20B5}">
      <dgm:prSet/>
      <dgm:spPr/>
      <dgm:t>
        <a:bodyPr/>
        <a:lstStyle/>
        <a:p>
          <a:pPr algn="ctr"/>
          <a:endParaRPr lang="en-US"/>
        </a:p>
      </dgm:t>
    </dgm:pt>
    <dgm:pt modelId="{6D6C4265-6B38-41F4-BCF0-6C0331780CE3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C5DD0B7-590E-4729-BC6A-0A2DE860376F}" type="par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1C1BE96D-44F6-48A1-BB0C-0175EE10BFD2}" type="sibTrans" cxnId="{44711E62-3998-48C6-912F-8FF51F3F7868}">
      <dgm:prSet/>
      <dgm:spPr/>
      <dgm:t>
        <a:bodyPr/>
        <a:lstStyle/>
        <a:p>
          <a:pPr algn="ctr"/>
          <a:endParaRPr lang="en-US"/>
        </a:p>
      </dgm:t>
    </dgm:pt>
    <dgm:pt modelId="{A8FD15DF-235C-4DCC-B5A6-DD72D324A8E5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68F95F6D-94EC-4D28-AD21-8065963A2670}" type="par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E4EA38AC-0F36-4FC6-B311-EF4331DB8A57}" type="sibTrans" cxnId="{8A143E30-E5B3-4FD4-90EF-8BA9AB16E0CA}">
      <dgm:prSet/>
      <dgm:spPr/>
      <dgm:t>
        <a:bodyPr/>
        <a:lstStyle/>
        <a:p>
          <a:pPr algn="ctr"/>
          <a:endParaRPr lang="en-US"/>
        </a:p>
      </dgm:t>
    </dgm:pt>
    <dgm:pt modelId="{12D2F6A8-30D4-4107-8328-76B977886ED5}">
      <dgm:prSet custT="1"/>
      <dgm:spPr>
        <a:solidFill>
          <a:srgbClr val="00B050"/>
        </a:solidFill>
      </dgm:spPr>
      <dgm:t>
        <a:bodyPr/>
        <a:lstStyle/>
        <a:p>
          <a:pPr algn="ctr"/>
          <a:r>
            <a:rPr lang="en-US" sz="1200" b="1">
              <a:latin typeface="Arial" pitchFamily="34" charset="0"/>
              <a:cs typeface="Arial" pitchFamily="34" charset="0"/>
            </a:rPr>
            <a:t>5</a:t>
          </a:r>
        </a:p>
      </dgm:t>
    </dgm:pt>
    <dgm:pt modelId="{6B1762AA-B319-4E87-A4EF-40E2426E64FD}" type="par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ABD0B6FD-D9C4-41D2-89F2-2DF88B1B94B8}" type="sibTrans" cxnId="{6A92C981-8937-41DD-85EB-EE2753F7E842}">
      <dgm:prSet/>
      <dgm:spPr/>
      <dgm:t>
        <a:bodyPr/>
        <a:lstStyle/>
        <a:p>
          <a:pPr algn="ctr"/>
          <a:endParaRPr lang="en-US"/>
        </a:p>
      </dgm:t>
    </dgm:pt>
    <dgm:pt modelId="{1BE77137-FEBA-429F-8EF2-C560599C84B0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endParaRPr lang="en-US" sz="1200" b="1">
            <a:latin typeface="Arial" pitchFamily="34" charset="0"/>
            <a:cs typeface="Arial" pitchFamily="34" charset="0"/>
          </a:endParaRPr>
        </a:p>
      </dgm:t>
    </dgm:pt>
    <dgm:pt modelId="{F2117336-298A-4CE6-B906-99D36C607347}" type="par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599B3A5F-71F8-446A-88F6-3D37A21C43FC}" type="sibTrans" cxnId="{5B98A7CA-CD9D-438C-8068-90B63BC2A1E9}">
      <dgm:prSet/>
      <dgm:spPr/>
      <dgm:t>
        <a:bodyPr/>
        <a:lstStyle/>
        <a:p>
          <a:pPr algn="ctr"/>
          <a:endParaRPr lang="en-US"/>
        </a:p>
      </dgm:t>
    </dgm:pt>
    <dgm:pt modelId="{245F3594-5BC4-47C9-9B1A-8FEDF06D1D46}" type="pres">
      <dgm:prSet presAssocID="{A73B31A9-CB05-4BC7-BDAC-F76FBEB04BA6}" presName="CompostProcess" presStyleCnt="0">
        <dgm:presLayoutVars>
          <dgm:dir/>
          <dgm:resizeHandles val="exact"/>
        </dgm:presLayoutVars>
      </dgm:prSet>
      <dgm:spPr/>
    </dgm:pt>
    <dgm:pt modelId="{2394F4C6-93C5-40B3-B344-F1E3223B6603}" type="pres">
      <dgm:prSet presAssocID="{A73B31A9-CB05-4BC7-BDAC-F76FBEB04BA6}" presName="arrow" presStyleLbl="bgShp" presStyleIdx="0" presStyleCn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A4966CC-1B39-4F9A-842A-24EAA48D424C}" type="pres">
      <dgm:prSet presAssocID="{A73B31A9-CB05-4BC7-BDAC-F76FBEB04BA6}" presName="linearProcess" presStyleCnt="0"/>
      <dgm:spPr/>
    </dgm:pt>
    <dgm:pt modelId="{98E5EF4F-E13C-42AA-ADFD-9C8093A9424F}" type="pres">
      <dgm:prSet presAssocID="{5AE47860-7E0B-4D18-8D6E-69C507FFB364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570790-9D53-4D73-84C4-402B212620B0}" type="pres">
      <dgm:prSet presAssocID="{AFAEA145-103E-4D1D-8E12-24DD9C1B51CA}" presName="sibTrans" presStyleCnt="0"/>
      <dgm:spPr/>
    </dgm:pt>
    <dgm:pt modelId="{3825AADC-4F1B-4E4A-81CA-BB9865DC6C87}" type="pres">
      <dgm:prSet presAssocID="{1BE77137-FEBA-429F-8EF2-C560599C84B0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8E540FB-E747-438C-8764-E4EC18BE011C}" type="pres">
      <dgm:prSet presAssocID="{599B3A5F-71F8-446A-88F6-3D37A21C43FC}" presName="sibTrans" presStyleCnt="0"/>
      <dgm:spPr/>
    </dgm:pt>
    <dgm:pt modelId="{8C0121B0-9ACA-4288-B2CF-B065A22E0F35}" type="pres">
      <dgm:prSet presAssocID="{6D6C4265-6B38-41F4-BCF0-6C0331780CE3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D801183-4683-4841-8679-1F3B7BFD097A}" type="pres">
      <dgm:prSet presAssocID="{1C1BE96D-44F6-48A1-BB0C-0175EE10BFD2}" presName="sibTrans" presStyleCnt="0"/>
      <dgm:spPr/>
    </dgm:pt>
    <dgm:pt modelId="{AEF4E385-AB3A-4071-8A1B-B85A70424C32}" type="pres">
      <dgm:prSet presAssocID="{A8FD15DF-235C-4DCC-B5A6-DD72D324A8E5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30D284A-54E7-4965-8747-737B81F07CAE}" type="pres">
      <dgm:prSet presAssocID="{E4EA38AC-0F36-4FC6-B311-EF4331DB8A57}" presName="sibTrans" presStyleCnt="0"/>
      <dgm:spPr/>
    </dgm:pt>
    <dgm:pt modelId="{CA397748-F37F-4969-B2E0-886063C9DF62}" type="pres">
      <dgm:prSet presAssocID="{12D2F6A8-30D4-4107-8328-76B977886ED5}" presName="textNode" presStyleLbl="node1" presStyleIdx="4" presStyleCnt="5" custLinFactNeighborX="188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A143E30-E5B3-4FD4-90EF-8BA9AB16E0CA}" srcId="{A73B31A9-CB05-4BC7-BDAC-F76FBEB04BA6}" destId="{A8FD15DF-235C-4DCC-B5A6-DD72D324A8E5}" srcOrd="3" destOrd="0" parTransId="{68F95F6D-94EC-4D28-AD21-8065963A2670}" sibTransId="{E4EA38AC-0F36-4FC6-B311-EF4331DB8A57}"/>
    <dgm:cxn modelId="{895AE16E-151C-472E-83CD-E8BB9E7A928B}" type="presOf" srcId="{6D6C4265-6B38-41F4-BCF0-6C0331780CE3}" destId="{8C0121B0-9ACA-4288-B2CF-B065A22E0F35}" srcOrd="0" destOrd="0" presId="urn:microsoft.com/office/officeart/2005/8/layout/hProcess9"/>
    <dgm:cxn modelId="{44711E62-3998-48C6-912F-8FF51F3F7868}" srcId="{A73B31A9-CB05-4BC7-BDAC-F76FBEB04BA6}" destId="{6D6C4265-6B38-41F4-BCF0-6C0331780CE3}" srcOrd="2" destOrd="0" parTransId="{6C5DD0B7-590E-4729-BC6A-0A2DE860376F}" sibTransId="{1C1BE96D-44F6-48A1-BB0C-0175EE10BFD2}"/>
    <dgm:cxn modelId="{6B3CB77A-4BE4-4E83-B20E-6DE2663CCE33}" type="presOf" srcId="{1BE77137-FEBA-429F-8EF2-C560599C84B0}" destId="{3825AADC-4F1B-4E4A-81CA-BB9865DC6C87}" srcOrd="0" destOrd="0" presId="urn:microsoft.com/office/officeart/2005/8/layout/hProcess9"/>
    <dgm:cxn modelId="{E2EC24A0-CFDC-4ECB-9DFD-8A1D44BEFFCD}" type="presOf" srcId="{12D2F6A8-30D4-4107-8328-76B977886ED5}" destId="{CA397748-F37F-4969-B2E0-886063C9DF62}" srcOrd="0" destOrd="0" presId="urn:microsoft.com/office/officeart/2005/8/layout/hProcess9"/>
    <dgm:cxn modelId="{6A92C981-8937-41DD-85EB-EE2753F7E842}" srcId="{A73B31A9-CB05-4BC7-BDAC-F76FBEB04BA6}" destId="{12D2F6A8-30D4-4107-8328-76B977886ED5}" srcOrd="4" destOrd="0" parTransId="{6B1762AA-B319-4E87-A4EF-40E2426E64FD}" sibTransId="{ABD0B6FD-D9C4-41D2-89F2-2DF88B1B94B8}"/>
    <dgm:cxn modelId="{9A4CA115-C99D-4CCA-9849-1E8BC4332C82}" type="presOf" srcId="{5AE47860-7E0B-4D18-8D6E-69C507FFB364}" destId="{98E5EF4F-E13C-42AA-ADFD-9C8093A9424F}" srcOrd="0" destOrd="0" presId="urn:microsoft.com/office/officeart/2005/8/layout/hProcess9"/>
    <dgm:cxn modelId="{137F163E-AB4F-4877-B3D1-7CB085489D11}" type="presOf" srcId="{A8FD15DF-235C-4DCC-B5A6-DD72D324A8E5}" destId="{AEF4E385-AB3A-4071-8A1B-B85A70424C32}" srcOrd="0" destOrd="0" presId="urn:microsoft.com/office/officeart/2005/8/layout/hProcess9"/>
    <dgm:cxn modelId="{C3921616-6627-43A9-B1D4-11AE4BCD20B5}" srcId="{A73B31A9-CB05-4BC7-BDAC-F76FBEB04BA6}" destId="{5AE47860-7E0B-4D18-8D6E-69C507FFB364}" srcOrd="0" destOrd="0" parTransId="{262F804C-4823-4F42-8289-E682B3DEFFD7}" sibTransId="{AFAEA145-103E-4D1D-8E12-24DD9C1B51CA}"/>
    <dgm:cxn modelId="{5B98A7CA-CD9D-438C-8068-90B63BC2A1E9}" srcId="{A73B31A9-CB05-4BC7-BDAC-F76FBEB04BA6}" destId="{1BE77137-FEBA-429F-8EF2-C560599C84B0}" srcOrd="1" destOrd="0" parTransId="{F2117336-298A-4CE6-B906-99D36C607347}" sibTransId="{599B3A5F-71F8-446A-88F6-3D37A21C43FC}"/>
    <dgm:cxn modelId="{6584E839-A653-4487-9995-59E4B93E444B}" type="presOf" srcId="{A73B31A9-CB05-4BC7-BDAC-F76FBEB04BA6}" destId="{245F3594-5BC4-47C9-9B1A-8FEDF06D1D46}" srcOrd="0" destOrd="0" presId="urn:microsoft.com/office/officeart/2005/8/layout/hProcess9"/>
    <dgm:cxn modelId="{BB84F16D-D1E7-4A3B-BFC9-8DD01E075BDE}" type="presParOf" srcId="{245F3594-5BC4-47C9-9B1A-8FEDF06D1D46}" destId="{2394F4C6-93C5-40B3-B344-F1E3223B6603}" srcOrd="0" destOrd="0" presId="urn:microsoft.com/office/officeart/2005/8/layout/hProcess9"/>
    <dgm:cxn modelId="{375B44DF-497A-4E18-93CF-2A421666525F}" type="presParOf" srcId="{245F3594-5BC4-47C9-9B1A-8FEDF06D1D46}" destId="{9A4966CC-1B39-4F9A-842A-24EAA48D424C}" srcOrd="1" destOrd="0" presId="urn:microsoft.com/office/officeart/2005/8/layout/hProcess9"/>
    <dgm:cxn modelId="{B5033E0F-B00A-4434-9FED-B194F4C78A34}" type="presParOf" srcId="{9A4966CC-1B39-4F9A-842A-24EAA48D424C}" destId="{98E5EF4F-E13C-42AA-ADFD-9C8093A9424F}" srcOrd="0" destOrd="0" presId="urn:microsoft.com/office/officeart/2005/8/layout/hProcess9"/>
    <dgm:cxn modelId="{3B66BB20-0FC3-4625-9640-531A4BEC2132}" type="presParOf" srcId="{9A4966CC-1B39-4F9A-842A-24EAA48D424C}" destId="{8E570790-9D53-4D73-84C4-402B212620B0}" srcOrd="1" destOrd="0" presId="urn:microsoft.com/office/officeart/2005/8/layout/hProcess9"/>
    <dgm:cxn modelId="{BDC3D247-DE82-4854-9057-61C9926F7A73}" type="presParOf" srcId="{9A4966CC-1B39-4F9A-842A-24EAA48D424C}" destId="{3825AADC-4F1B-4E4A-81CA-BB9865DC6C87}" srcOrd="2" destOrd="0" presId="urn:microsoft.com/office/officeart/2005/8/layout/hProcess9"/>
    <dgm:cxn modelId="{BD06036D-CC42-4D2A-8334-8B9F8711FCF4}" type="presParOf" srcId="{9A4966CC-1B39-4F9A-842A-24EAA48D424C}" destId="{58E540FB-E747-438C-8764-E4EC18BE011C}" srcOrd="3" destOrd="0" presId="urn:microsoft.com/office/officeart/2005/8/layout/hProcess9"/>
    <dgm:cxn modelId="{778FBF0D-9A9C-444B-BEEE-605DEAB6375F}" type="presParOf" srcId="{9A4966CC-1B39-4F9A-842A-24EAA48D424C}" destId="{8C0121B0-9ACA-4288-B2CF-B065A22E0F35}" srcOrd="4" destOrd="0" presId="urn:microsoft.com/office/officeart/2005/8/layout/hProcess9"/>
    <dgm:cxn modelId="{4F0155C4-325F-480C-BCD0-0E0DCA026182}" type="presParOf" srcId="{9A4966CC-1B39-4F9A-842A-24EAA48D424C}" destId="{0D801183-4683-4841-8679-1F3B7BFD097A}" srcOrd="5" destOrd="0" presId="urn:microsoft.com/office/officeart/2005/8/layout/hProcess9"/>
    <dgm:cxn modelId="{BBF0B139-64B5-4340-9AA9-0C8B470E208F}" type="presParOf" srcId="{9A4966CC-1B39-4F9A-842A-24EAA48D424C}" destId="{AEF4E385-AB3A-4071-8A1B-B85A70424C32}" srcOrd="6" destOrd="0" presId="urn:microsoft.com/office/officeart/2005/8/layout/hProcess9"/>
    <dgm:cxn modelId="{036AA3FE-171C-4C0F-A423-A5ECF6D91C8C}" type="presParOf" srcId="{9A4966CC-1B39-4F9A-842A-24EAA48D424C}" destId="{930D284A-54E7-4965-8747-737B81F07CAE}" srcOrd="7" destOrd="0" presId="urn:microsoft.com/office/officeart/2005/8/layout/hProcess9"/>
    <dgm:cxn modelId="{3A6792BF-7471-441B-A112-21707E7DF1E8}" type="presParOf" srcId="{9A4966CC-1B39-4F9A-842A-24EAA48D424C}" destId="{CA397748-F37F-4969-B2E0-886063C9DF62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94F4C6-93C5-40B3-B344-F1E3223B6603}">
      <dsp:nvSpPr>
        <dsp:cNvPr id="0" name=""/>
        <dsp:cNvSpPr/>
      </dsp:nvSpPr>
      <dsp:spPr>
        <a:xfrm>
          <a:off x="411479" y="0"/>
          <a:ext cx="4663440" cy="3200400"/>
        </a:xfrm>
        <a:prstGeom prst="rightArrow">
          <a:avLst/>
        </a:prstGeom>
        <a:solidFill>
          <a:schemeClr val="bg1">
            <a:lumMod val="7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E5EF4F-E13C-42AA-ADFD-9C8093A9424F}">
      <dsp:nvSpPr>
        <dsp:cNvPr id="0" name=""/>
        <dsp:cNvSpPr/>
      </dsp:nvSpPr>
      <dsp:spPr>
        <a:xfrm>
          <a:off x="1607" y="960120"/>
          <a:ext cx="967620" cy="1280160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Solicitar empadro-namiento en el régimen de F.A.</a:t>
          </a:r>
        </a:p>
      </dsp:txBody>
      <dsp:txXfrm>
        <a:off x="1607" y="960120"/>
        <a:ext cx="967620" cy="1280160"/>
      </dsp:txXfrm>
    </dsp:sp>
    <dsp:sp modelId="{3825AADC-4F1B-4E4A-81CA-BB9865DC6C87}">
      <dsp:nvSpPr>
        <dsp:cNvPr id="0" name=""/>
        <dsp:cNvSpPr/>
      </dsp:nvSpPr>
      <dsp:spPr>
        <a:xfrm>
          <a:off x="1130498" y="960120"/>
          <a:ext cx="967620" cy="1280160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Completar Formulario de Adhesión</a:t>
          </a:r>
        </a:p>
      </dsp:txBody>
      <dsp:txXfrm>
        <a:off x="1130498" y="960120"/>
        <a:ext cx="967620" cy="1280160"/>
      </dsp:txXfrm>
    </dsp:sp>
    <dsp:sp modelId="{8C0121B0-9ACA-4288-B2CF-B065A22E0F35}">
      <dsp:nvSpPr>
        <dsp:cNvPr id="0" name=""/>
        <dsp:cNvSpPr/>
      </dsp:nvSpPr>
      <dsp:spPr>
        <a:xfrm>
          <a:off x="2259389" y="960120"/>
          <a:ext cx="967620" cy="1280160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Generar Certificado</a:t>
          </a:r>
        </a:p>
      </dsp:txBody>
      <dsp:txXfrm>
        <a:off x="2259389" y="960120"/>
        <a:ext cx="967620" cy="1280160"/>
      </dsp:txXfrm>
    </dsp:sp>
    <dsp:sp modelId="{AEF4E385-AB3A-4071-8A1B-B85A70424C32}">
      <dsp:nvSpPr>
        <dsp:cNvPr id="0" name=""/>
        <dsp:cNvSpPr/>
      </dsp:nvSpPr>
      <dsp:spPr>
        <a:xfrm>
          <a:off x="3388280" y="960120"/>
          <a:ext cx="967620" cy="1280160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Asociar Certificado al CUIT de la Empresa</a:t>
          </a:r>
        </a:p>
      </dsp:txBody>
      <dsp:txXfrm>
        <a:off x="3388280" y="960120"/>
        <a:ext cx="967620" cy="1280160"/>
      </dsp:txXfrm>
    </dsp:sp>
    <dsp:sp modelId="{CA397748-F37F-4969-B2E0-886063C9DF62}">
      <dsp:nvSpPr>
        <dsp:cNvPr id="0" name=""/>
        <dsp:cNvSpPr/>
      </dsp:nvSpPr>
      <dsp:spPr>
        <a:xfrm>
          <a:off x="4517171" y="960120"/>
          <a:ext cx="967620" cy="1280160"/>
        </a:xfrm>
        <a:prstGeom prst="roundRect">
          <a:avLst/>
        </a:prstGeom>
        <a:gradFill rotWithShape="0">
          <a:gsLst>
            <a:gs pos="0">
              <a:srgbClr val="DDEBCF"/>
            </a:gs>
            <a:gs pos="50000">
              <a:srgbClr val="9CB86E"/>
            </a:gs>
            <a:gs pos="100000">
              <a:srgbClr val="156B13"/>
            </a:gs>
          </a:gsLst>
          <a:lin ang="5400000" scaled="0"/>
        </a:gra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Adecuación de los sistemas y Prueba de integración</a:t>
          </a:r>
        </a:p>
      </dsp:txBody>
      <dsp:txXfrm>
        <a:off x="4517171" y="960120"/>
        <a:ext cx="967620" cy="128016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94F4C6-93C5-40B3-B344-F1E3223B6603}">
      <dsp:nvSpPr>
        <dsp:cNvPr id="0" name=""/>
        <dsp:cNvSpPr/>
      </dsp:nvSpPr>
      <dsp:spPr>
        <a:xfrm>
          <a:off x="136445" y="0"/>
          <a:ext cx="1546383" cy="762000"/>
        </a:xfrm>
        <a:prstGeom prst="right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E5EF4F-E13C-42AA-ADFD-9C8093A9424F}">
      <dsp:nvSpPr>
        <dsp:cNvPr id="0" name=""/>
        <dsp:cNvSpPr/>
      </dsp:nvSpPr>
      <dsp:spPr>
        <a:xfrm>
          <a:off x="532" y="228600"/>
          <a:ext cx="320860" cy="304800"/>
        </a:xfrm>
        <a:prstGeom prst="roundRect">
          <a:avLst/>
        </a:prstGeom>
        <a:solidFill>
          <a:srgbClr val="00B050"/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itchFamily="34" charset="0"/>
              <a:cs typeface="Arial" pitchFamily="34" charset="0"/>
            </a:rPr>
            <a:t>1</a:t>
          </a:r>
        </a:p>
      </dsp:txBody>
      <dsp:txXfrm>
        <a:off x="532" y="228600"/>
        <a:ext cx="320860" cy="304800"/>
      </dsp:txXfrm>
    </dsp:sp>
    <dsp:sp modelId="{3825AADC-4F1B-4E4A-81CA-BB9865DC6C87}">
      <dsp:nvSpPr>
        <dsp:cNvPr id="0" name=""/>
        <dsp:cNvSpPr/>
      </dsp:nvSpPr>
      <dsp:spPr>
        <a:xfrm>
          <a:off x="374870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374870" y="228600"/>
        <a:ext cx="320860" cy="304800"/>
      </dsp:txXfrm>
    </dsp:sp>
    <dsp:sp modelId="{8C0121B0-9ACA-4288-B2CF-B065A22E0F35}">
      <dsp:nvSpPr>
        <dsp:cNvPr id="0" name=""/>
        <dsp:cNvSpPr/>
      </dsp:nvSpPr>
      <dsp:spPr>
        <a:xfrm>
          <a:off x="749207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749207" y="228600"/>
        <a:ext cx="320860" cy="304800"/>
      </dsp:txXfrm>
    </dsp:sp>
    <dsp:sp modelId="{AEF4E385-AB3A-4071-8A1B-B85A70424C32}">
      <dsp:nvSpPr>
        <dsp:cNvPr id="0" name=""/>
        <dsp:cNvSpPr/>
      </dsp:nvSpPr>
      <dsp:spPr>
        <a:xfrm>
          <a:off x="1123544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1123544" y="228600"/>
        <a:ext cx="320860" cy="304800"/>
      </dsp:txXfrm>
    </dsp:sp>
    <dsp:sp modelId="{CA397748-F37F-4969-B2E0-886063C9DF62}">
      <dsp:nvSpPr>
        <dsp:cNvPr id="0" name=""/>
        <dsp:cNvSpPr/>
      </dsp:nvSpPr>
      <dsp:spPr>
        <a:xfrm>
          <a:off x="1498414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1498414" y="228600"/>
        <a:ext cx="320860" cy="30480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94F4C6-93C5-40B3-B344-F1E3223B6603}">
      <dsp:nvSpPr>
        <dsp:cNvPr id="0" name=""/>
        <dsp:cNvSpPr/>
      </dsp:nvSpPr>
      <dsp:spPr>
        <a:xfrm>
          <a:off x="119300" y="0"/>
          <a:ext cx="1352073" cy="657225"/>
        </a:xfrm>
        <a:prstGeom prst="right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E5EF4F-E13C-42AA-ADFD-9C8093A9424F}">
      <dsp:nvSpPr>
        <dsp:cNvPr id="0" name=""/>
        <dsp:cNvSpPr/>
      </dsp:nvSpPr>
      <dsp:spPr>
        <a:xfrm>
          <a:off x="466" y="197167"/>
          <a:ext cx="280542" cy="26289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466" y="197167"/>
        <a:ext cx="280542" cy="262890"/>
      </dsp:txXfrm>
    </dsp:sp>
    <dsp:sp modelId="{3825AADC-4F1B-4E4A-81CA-BB9865DC6C87}">
      <dsp:nvSpPr>
        <dsp:cNvPr id="0" name=""/>
        <dsp:cNvSpPr/>
      </dsp:nvSpPr>
      <dsp:spPr>
        <a:xfrm>
          <a:off x="327766" y="197167"/>
          <a:ext cx="280542" cy="262890"/>
        </a:xfrm>
        <a:prstGeom prst="roundRect">
          <a:avLst/>
        </a:prstGeom>
        <a:solidFill>
          <a:srgbClr val="00B050"/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itchFamily="34" charset="0"/>
              <a:cs typeface="Arial" pitchFamily="34" charset="0"/>
            </a:rPr>
            <a:t>2</a:t>
          </a:r>
        </a:p>
      </dsp:txBody>
      <dsp:txXfrm>
        <a:off x="327766" y="197167"/>
        <a:ext cx="280542" cy="262890"/>
      </dsp:txXfrm>
    </dsp:sp>
    <dsp:sp modelId="{8C0121B0-9ACA-4288-B2CF-B065A22E0F35}">
      <dsp:nvSpPr>
        <dsp:cNvPr id="0" name=""/>
        <dsp:cNvSpPr/>
      </dsp:nvSpPr>
      <dsp:spPr>
        <a:xfrm>
          <a:off x="655066" y="197167"/>
          <a:ext cx="280542" cy="26289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655066" y="197167"/>
        <a:ext cx="280542" cy="262890"/>
      </dsp:txXfrm>
    </dsp:sp>
    <dsp:sp modelId="{AEF4E385-AB3A-4071-8A1B-B85A70424C32}">
      <dsp:nvSpPr>
        <dsp:cNvPr id="0" name=""/>
        <dsp:cNvSpPr/>
      </dsp:nvSpPr>
      <dsp:spPr>
        <a:xfrm>
          <a:off x="982366" y="197167"/>
          <a:ext cx="280542" cy="26289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982366" y="197167"/>
        <a:ext cx="280542" cy="262890"/>
      </dsp:txXfrm>
    </dsp:sp>
    <dsp:sp modelId="{CA397748-F37F-4969-B2E0-886063C9DF62}">
      <dsp:nvSpPr>
        <dsp:cNvPr id="0" name=""/>
        <dsp:cNvSpPr/>
      </dsp:nvSpPr>
      <dsp:spPr>
        <a:xfrm>
          <a:off x="1309666" y="197167"/>
          <a:ext cx="280542" cy="26289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1309666" y="197167"/>
        <a:ext cx="280542" cy="262890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94F4C6-93C5-40B3-B344-F1E3223B6603}">
      <dsp:nvSpPr>
        <dsp:cNvPr id="0" name=""/>
        <dsp:cNvSpPr/>
      </dsp:nvSpPr>
      <dsp:spPr>
        <a:xfrm>
          <a:off x="119300" y="0"/>
          <a:ext cx="1352073" cy="657225"/>
        </a:xfrm>
        <a:prstGeom prst="right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E5EF4F-E13C-42AA-ADFD-9C8093A9424F}">
      <dsp:nvSpPr>
        <dsp:cNvPr id="0" name=""/>
        <dsp:cNvSpPr/>
      </dsp:nvSpPr>
      <dsp:spPr>
        <a:xfrm>
          <a:off x="466" y="197167"/>
          <a:ext cx="280542" cy="26289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466" y="197167"/>
        <a:ext cx="280542" cy="262890"/>
      </dsp:txXfrm>
    </dsp:sp>
    <dsp:sp modelId="{3825AADC-4F1B-4E4A-81CA-BB9865DC6C87}">
      <dsp:nvSpPr>
        <dsp:cNvPr id="0" name=""/>
        <dsp:cNvSpPr/>
      </dsp:nvSpPr>
      <dsp:spPr>
        <a:xfrm>
          <a:off x="327766" y="197167"/>
          <a:ext cx="280542" cy="26289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327766" y="197167"/>
        <a:ext cx="280542" cy="262890"/>
      </dsp:txXfrm>
    </dsp:sp>
    <dsp:sp modelId="{8C0121B0-9ACA-4288-B2CF-B065A22E0F35}">
      <dsp:nvSpPr>
        <dsp:cNvPr id="0" name=""/>
        <dsp:cNvSpPr/>
      </dsp:nvSpPr>
      <dsp:spPr>
        <a:xfrm>
          <a:off x="655066" y="197167"/>
          <a:ext cx="280542" cy="262890"/>
        </a:xfrm>
        <a:prstGeom prst="roundRect">
          <a:avLst/>
        </a:prstGeom>
        <a:solidFill>
          <a:srgbClr val="00B050"/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itchFamily="34" charset="0"/>
              <a:cs typeface="Arial" pitchFamily="34" charset="0"/>
            </a:rPr>
            <a:t>3</a:t>
          </a:r>
        </a:p>
      </dsp:txBody>
      <dsp:txXfrm>
        <a:off x="655066" y="197167"/>
        <a:ext cx="280542" cy="262890"/>
      </dsp:txXfrm>
    </dsp:sp>
    <dsp:sp modelId="{AEF4E385-AB3A-4071-8A1B-B85A70424C32}">
      <dsp:nvSpPr>
        <dsp:cNvPr id="0" name=""/>
        <dsp:cNvSpPr/>
      </dsp:nvSpPr>
      <dsp:spPr>
        <a:xfrm>
          <a:off x="982366" y="197167"/>
          <a:ext cx="280542" cy="26289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982366" y="197167"/>
        <a:ext cx="280542" cy="262890"/>
      </dsp:txXfrm>
    </dsp:sp>
    <dsp:sp modelId="{CA397748-F37F-4969-B2E0-886063C9DF62}">
      <dsp:nvSpPr>
        <dsp:cNvPr id="0" name=""/>
        <dsp:cNvSpPr/>
      </dsp:nvSpPr>
      <dsp:spPr>
        <a:xfrm>
          <a:off x="1309666" y="197167"/>
          <a:ext cx="280542" cy="26289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1309666" y="197167"/>
        <a:ext cx="280542" cy="262890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94F4C6-93C5-40B3-B344-F1E3223B6603}">
      <dsp:nvSpPr>
        <dsp:cNvPr id="0" name=""/>
        <dsp:cNvSpPr/>
      </dsp:nvSpPr>
      <dsp:spPr>
        <a:xfrm>
          <a:off x="136445" y="0"/>
          <a:ext cx="1546383" cy="762000"/>
        </a:xfrm>
        <a:prstGeom prst="right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E5EF4F-E13C-42AA-ADFD-9C8093A9424F}">
      <dsp:nvSpPr>
        <dsp:cNvPr id="0" name=""/>
        <dsp:cNvSpPr/>
      </dsp:nvSpPr>
      <dsp:spPr>
        <a:xfrm>
          <a:off x="532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532" y="228600"/>
        <a:ext cx="320860" cy="304800"/>
      </dsp:txXfrm>
    </dsp:sp>
    <dsp:sp modelId="{3825AADC-4F1B-4E4A-81CA-BB9865DC6C87}">
      <dsp:nvSpPr>
        <dsp:cNvPr id="0" name=""/>
        <dsp:cNvSpPr/>
      </dsp:nvSpPr>
      <dsp:spPr>
        <a:xfrm>
          <a:off x="374870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374870" y="228600"/>
        <a:ext cx="320860" cy="304800"/>
      </dsp:txXfrm>
    </dsp:sp>
    <dsp:sp modelId="{8C0121B0-9ACA-4288-B2CF-B065A22E0F35}">
      <dsp:nvSpPr>
        <dsp:cNvPr id="0" name=""/>
        <dsp:cNvSpPr/>
      </dsp:nvSpPr>
      <dsp:spPr>
        <a:xfrm>
          <a:off x="749207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749207" y="228600"/>
        <a:ext cx="320860" cy="304800"/>
      </dsp:txXfrm>
    </dsp:sp>
    <dsp:sp modelId="{AEF4E385-AB3A-4071-8A1B-B85A70424C32}">
      <dsp:nvSpPr>
        <dsp:cNvPr id="0" name=""/>
        <dsp:cNvSpPr/>
      </dsp:nvSpPr>
      <dsp:spPr>
        <a:xfrm>
          <a:off x="1123544" y="228600"/>
          <a:ext cx="320860" cy="304800"/>
        </a:xfrm>
        <a:prstGeom prst="roundRect">
          <a:avLst/>
        </a:prstGeom>
        <a:solidFill>
          <a:srgbClr val="00B050"/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itchFamily="34" charset="0"/>
              <a:cs typeface="Arial" pitchFamily="34" charset="0"/>
            </a:rPr>
            <a:t>4</a:t>
          </a:r>
        </a:p>
      </dsp:txBody>
      <dsp:txXfrm>
        <a:off x="1123544" y="228600"/>
        <a:ext cx="320860" cy="304800"/>
      </dsp:txXfrm>
    </dsp:sp>
    <dsp:sp modelId="{CA397748-F37F-4969-B2E0-886063C9DF62}">
      <dsp:nvSpPr>
        <dsp:cNvPr id="0" name=""/>
        <dsp:cNvSpPr/>
      </dsp:nvSpPr>
      <dsp:spPr>
        <a:xfrm>
          <a:off x="1498414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1498414" y="228600"/>
        <a:ext cx="320860" cy="304800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94F4C6-93C5-40B3-B344-F1E3223B6603}">
      <dsp:nvSpPr>
        <dsp:cNvPr id="0" name=""/>
        <dsp:cNvSpPr/>
      </dsp:nvSpPr>
      <dsp:spPr>
        <a:xfrm>
          <a:off x="136445" y="0"/>
          <a:ext cx="1546383" cy="762000"/>
        </a:xfrm>
        <a:prstGeom prst="right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E5EF4F-E13C-42AA-ADFD-9C8093A9424F}">
      <dsp:nvSpPr>
        <dsp:cNvPr id="0" name=""/>
        <dsp:cNvSpPr/>
      </dsp:nvSpPr>
      <dsp:spPr>
        <a:xfrm>
          <a:off x="532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532" y="228600"/>
        <a:ext cx="320860" cy="304800"/>
      </dsp:txXfrm>
    </dsp:sp>
    <dsp:sp modelId="{3825AADC-4F1B-4E4A-81CA-BB9865DC6C87}">
      <dsp:nvSpPr>
        <dsp:cNvPr id="0" name=""/>
        <dsp:cNvSpPr/>
      </dsp:nvSpPr>
      <dsp:spPr>
        <a:xfrm>
          <a:off x="374870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374870" y="228600"/>
        <a:ext cx="320860" cy="304800"/>
      </dsp:txXfrm>
    </dsp:sp>
    <dsp:sp modelId="{8C0121B0-9ACA-4288-B2CF-B065A22E0F35}">
      <dsp:nvSpPr>
        <dsp:cNvPr id="0" name=""/>
        <dsp:cNvSpPr/>
      </dsp:nvSpPr>
      <dsp:spPr>
        <a:xfrm>
          <a:off x="749207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749207" y="228600"/>
        <a:ext cx="320860" cy="304800"/>
      </dsp:txXfrm>
    </dsp:sp>
    <dsp:sp modelId="{AEF4E385-AB3A-4071-8A1B-B85A70424C32}">
      <dsp:nvSpPr>
        <dsp:cNvPr id="0" name=""/>
        <dsp:cNvSpPr/>
      </dsp:nvSpPr>
      <dsp:spPr>
        <a:xfrm>
          <a:off x="1123544" y="228600"/>
          <a:ext cx="320860" cy="304800"/>
        </a:xfrm>
        <a:prstGeom prst="roundRect">
          <a:avLst/>
        </a:prstGeom>
        <a:solidFill>
          <a:schemeClr val="accent5">
            <a:lumMod val="20000"/>
            <a:lumOff val="80000"/>
          </a:schemeClr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b="1" kern="1200">
            <a:latin typeface="Arial" pitchFamily="34" charset="0"/>
            <a:cs typeface="Arial" pitchFamily="34" charset="0"/>
          </a:endParaRPr>
        </a:p>
      </dsp:txBody>
      <dsp:txXfrm>
        <a:off x="1123544" y="228600"/>
        <a:ext cx="320860" cy="304800"/>
      </dsp:txXfrm>
    </dsp:sp>
    <dsp:sp modelId="{CA397748-F37F-4969-B2E0-886063C9DF62}">
      <dsp:nvSpPr>
        <dsp:cNvPr id="0" name=""/>
        <dsp:cNvSpPr/>
      </dsp:nvSpPr>
      <dsp:spPr>
        <a:xfrm>
          <a:off x="1498414" y="228600"/>
          <a:ext cx="320860" cy="304800"/>
        </a:xfrm>
        <a:prstGeom prst="roundRect">
          <a:avLst/>
        </a:prstGeom>
        <a:solidFill>
          <a:srgbClr val="00B050"/>
        </a:solidFill>
        <a:ln w="11429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ysDash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>
              <a:latin typeface="Arial" pitchFamily="34" charset="0"/>
              <a:cs typeface="Arial" pitchFamily="34" charset="0"/>
            </a:rPr>
            <a:t>5</a:t>
          </a:r>
        </a:p>
      </dsp:txBody>
      <dsp:txXfrm>
        <a:off x="1498414" y="228600"/>
        <a:ext cx="320860" cy="304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8.jpeg"/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0CCD1-839C-4530-9646-FD3C507DA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22</Pages>
  <Words>1761</Words>
  <Characters>9687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IPF-001 Manual de Adhesión al servicio v1.0</vt:lpstr>
      <vt:lpstr>IPF-001 Manual de Adhesión al servicio v1.0</vt:lpstr>
    </vt:vector>
  </TitlesOfParts>
  <Company>Ernst &amp; Young</Company>
  <LinksUpToDate>false</LinksUpToDate>
  <CharactersWithSpaces>11426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IPF-001 Manual de Adhesión al servicio v1.0</dc:title>
  <dc:creator>South Trade Network</dc:creator>
  <cp:lastModifiedBy>Luciano Fain</cp:lastModifiedBy>
  <cp:revision>21</cp:revision>
  <cp:lastPrinted>2010-03-12T03:23:00Z</cp:lastPrinted>
  <dcterms:created xsi:type="dcterms:W3CDTF">2012-02-24T01:37:00Z</dcterms:created>
  <dcterms:modified xsi:type="dcterms:W3CDTF">2013-06-23T12:20:00Z</dcterms:modified>
</cp:coreProperties>
</file>